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72C3" w:rsidRPr="00AC6A1C" w:rsidRDefault="001772C3" w:rsidP="001772C3">
      <w:pPr>
        <w:pStyle w:val="Texto"/>
        <w:spacing w:after="0" w:line="240" w:lineRule="exact"/>
        <w:jc w:val="center"/>
        <w:rPr>
          <w:rFonts w:cs="Arial"/>
          <w:b/>
          <w:szCs w:val="18"/>
        </w:rPr>
      </w:pPr>
      <w:r w:rsidRPr="00AC6A1C">
        <w:rPr>
          <w:rFonts w:cs="Arial"/>
          <w:b/>
          <w:szCs w:val="18"/>
        </w:rPr>
        <w:t>NOTAS A LOS ESTADOS FINANCIEROS</w:t>
      </w:r>
    </w:p>
    <w:p w:rsidR="001772C3" w:rsidRPr="00AC6A1C" w:rsidRDefault="001772C3" w:rsidP="001772C3">
      <w:pPr>
        <w:pStyle w:val="Texto"/>
        <w:spacing w:after="0" w:line="240" w:lineRule="exact"/>
        <w:jc w:val="center"/>
        <w:rPr>
          <w:rFonts w:cs="Arial"/>
          <w:b/>
          <w:szCs w:val="18"/>
        </w:rPr>
      </w:pPr>
    </w:p>
    <w:p w:rsidR="001772C3" w:rsidRPr="00AC6A1C" w:rsidRDefault="001772C3" w:rsidP="001772C3">
      <w:pPr>
        <w:pStyle w:val="Texto"/>
        <w:spacing w:after="0" w:line="240" w:lineRule="exact"/>
        <w:jc w:val="center"/>
        <w:rPr>
          <w:rFonts w:cs="Arial"/>
          <w:szCs w:val="18"/>
        </w:rPr>
      </w:pPr>
      <w:r w:rsidRPr="00AC6A1C">
        <w:rPr>
          <w:rFonts w:cs="Arial"/>
          <w:b/>
          <w:szCs w:val="18"/>
        </w:rPr>
        <w:t>a) NOTAS DE DESGLOSE</w:t>
      </w:r>
    </w:p>
    <w:p w:rsidR="001772C3" w:rsidRPr="00AC6A1C" w:rsidRDefault="001772C3" w:rsidP="001772C3">
      <w:pPr>
        <w:pStyle w:val="Texto"/>
        <w:spacing w:after="0" w:line="240" w:lineRule="exact"/>
        <w:rPr>
          <w:rFonts w:cs="Arial"/>
          <w:szCs w:val="18"/>
          <w:lang w:val="es-MX"/>
        </w:rPr>
      </w:pPr>
    </w:p>
    <w:p w:rsidR="001772C3" w:rsidRPr="00AC6A1C" w:rsidRDefault="001772C3" w:rsidP="001772C3">
      <w:pPr>
        <w:pStyle w:val="INCISO"/>
        <w:spacing w:after="0" w:line="240" w:lineRule="exact"/>
        <w:ind w:left="648"/>
        <w:rPr>
          <w:b/>
          <w:smallCaps/>
        </w:rPr>
      </w:pPr>
      <w:r w:rsidRPr="00AC6A1C">
        <w:rPr>
          <w:b/>
          <w:smallCaps/>
        </w:rPr>
        <w:t>I)</w:t>
      </w:r>
      <w:r w:rsidRPr="00AC6A1C">
        <w:rPr>
          <w:b/>
          <w:smallCaps/>
        </w:rPr>
        <w:tab/>
        <w:t>Notas al Estado de Situación Financiera</w:t>
      </w:r>
    </w:p>
    <w:p w:rsidR="001772C3" w:rsidRPr="00AC6A1C" w:rsidRDefault="001772C3" w:rsidP="001772C3">
      <w:pPr>
        <w:pStyle w:val="Texto"/>
        <w:spacing w:after="0" w:line="240" w:lineRule="exact"/>
        <w:rPr>
          <w:rFonts w:cs="Arial"/>
          <w:b/>
          <w:szCs w:val="18"/>
          <w:lang w:val="es-MX"/>
        </w:rPr>
      </w:pPr>
    </w:p>
    <w:p w:rsidR="00D53632" w:rsidRDefault="00D53632" w:rsidP="001772C3">
      <w:pPr>
        <w:pStyle w:val="Texto"/>
        <w:spacing w:after="0" w:line="240" w:lineRule="exact"/>
        <w:rPr>
          <w:rFonts w:cs="Arial"/>
          <w:b/>
          <w:szCs w:val="18"/>
          <w:lang w:val="es-MX"/>
        </w:rPr>
      </w:pPr>
    </w:p>
    <w:p w:rsidR="00D53632" w:rsidRDefault="00D53632" w:rsidP="001772C3">
      <w:pPr>
        <w:pStyle w:val="Texto"/>
        <w:spacing w:after="0" w:line="240" w:lineRule="exact"/>
        <w:rPr>
          <w:rFonts w:cs="Arial"/>
          <w:b/>
          <w:szCs w:val="18"/>
          <w:lang w:val="es-MX"/>
        </w:rPr>
      </w:pPr>
    </w:p>
    <w:p w:rsidR="00D53632" w:rsidRDefault="00D53632" w:rsidP="001772C3">
      <w:pPr>
        <w:pStyle w:val="Texto"/>
        <w:spacing w:after="0" w:line="240" w:lineRule="exact"/>
        <w:rPr>
          <w:rFonts w:cs="Arial"/>
          <w:b/>
          <w:szCs w:val="18"/>
          <w:lang w:val="es-MX"/>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Activo</w:t>
      </w:r>
    </w:p>
    <w:p w:rsidR="001772C3" w:rsidRPr="00AC6A1C" w:rsidRDefault="001772C3" w:rsidP="001772C3">
      <w:pPr>
        <w:pStyle w:val="Texto"/>
        <w:spacing w:after="0" w:line="240" w:lineRule="exact"/>
        <w:ind w:firstLine="706"/>
        <w:rPr>
          <w:rFonts w:cs="Arial"/>
          <w:b/>
          <w:szCs w:val="18"/>
          <w:lang w:val="es-MX"/>
        </w:rPr>
      </w:pPr>
      <w:r w:rsidRPr="00AC6A1C">
        <w:rPr>
          <w:rFonts w:cs="Arial"/>
          <w:b/>
          <w:szCs w:val="18"/>
          <w:lang w:val="es-MX"/>
        </w:rPr>
        <w:t>Efectivo y Equivalentes</w:t>
      </w:r>
    </w:p>
    <w:p w:rsidR="001772C3" w:rsidRPr="00AC6A1C" w:rsidRDefault="001772C3" w:rsidP="001772C3">
      <w:pPr>
        <w:pStyle w:val="Texto"/>
        <w:spacing w:after="0" w:line="240" w:lineRule="exact"/>
        <w:ind w:firstLine="706"/>
        <w:rPr>
          <w:rFonts w:cs="Arial"/>
          <w:b/>
          <w:szCs w:val="18"/>
          <w:lang w:val="es-MX"/>
        </w:rPr>
      </w:pPr>
    </w:p>
    <w:p w:rsidR="001772C3" w:rsidRPr="00AC6A1C" w:rsidRDefault="001772C3" w:rsidP="00E34932">
      <w:pPr>
        <w:pStyle w:val="ROMANOS"/>
        <w:numPr>
          <w:ilvl w:val="0"/>
          <w:numId w:val="5"/>
        </w:numPr>
        <w:spacing w:after="0" w:line="240" w:lineRule="exact"/>
        <w:rPr>
          <w:lang w:val="es-MX"/>
        </w:rPr>
      </w:pPr>
      <w:r w:rsidRPr="00AC6A1C">
        <w:rPr>
          <w:lang w:val="es-MX"/>
        </w:rPr>
        <w:t xml:space="preserve">Estos </w:t>
      </w:r>
      <w:r w:rsidR="0080128E" w:rsidRPr="00AC6A1C">
        <w:rPr>
          <w:lang w:val="es-MX"/>
        </w:rPr>
        <w:t>fondos que</w:t>
      </w:r>
      <w:r w:rsidRPr="00AC6A1C">
        <w:rPr>
          <w:lang w:val="es-MX"/>
        </w:rPr>
        <w:t xml:space="preserve"> integran el rubro de efectivo y equivalentes con afectación </w:t>
      </w:r>
      <w:r w:rsidR="005C361B" w:rsidRPr="00AC6A1C">
        <w:rPr>
          <w:lang w:val="es-MX"/>
        </w:rPr>
        <w:t>específica</w:t>
      </w:r>
      <w:r w:rsidR="00362F0A">
        <w:rPr>
          <w:lang w:val="es-MX"/>
        </w:rPr>
        <w:t xml:space="preserve">, por un valor de $ </w:t>
      </w:r>
      <w:r w:rsidR="00C40BE1">
        <w:rPr>
          <w:lang w:val="es-MX"/>
        </w:rPr>
        <w:t xml:space="preserve"> </w:t>
      </w:r>
      <w:r w:rsidR="00E34932" w:rsidRPr="00E34932">
        <w:rPr>
          <w:lang w:val="es-MX"/>
        </w:rPr>
        <w:t xml:space="preserve"> 25</w:t>
      </w:r>
      <w:proofErr w:type="gramStart"/>
      <w:r w:rsidR="00E34932" w:rsidRPr="00E34932">
        <w:rPr>
          <w:lang w:val="es-MX"/>
        </w:rPr>
        <w:t>,559,071.23</w:t>
      </w:r>
      <w:proofErr w:type="gramEnd"/>
      <w:r w:rsidR="00E34932" w:rsidRPr="00E34932">
        <w:rPr>
          <w:lang w:val="es-MX"/>
        </w:rPr>
        <w:t xml:space="preserve"> </w:t>
      </w:r>
      <w:r w:rsidR="0080128E">
        <w:rPr>
          <w:lang w:val="es-MX"/>
        </w:rPr>
        <w:t xml:space="preserve"> (</w:t>
      </w:r>
      <w:r w:rsidR="00663CA0">
        <w:rPr>
          <w:lang w:val="es-MX"/>
        </w:rPr>
        <w:t>Veinticinco</w:t>
      </w:r>
      <w:r w:rsidR="00663CA0">
        <w:rPr>
          <w:rStyle w:val="Textoennegrita"/>
          <w:b w:val="0"/>
          <w:color w:val="202020"/>
          <w:shd w:val="clear" w:color="auto" w:fill="FFFFFF"/>
        </w:rPr>
        <w:t xml:space="preserve"> m</w:t>
      </w:r>
      <w:r w:rsidR="008028B5" w:rsidRPr="008028B5">
        <w:rPr>
          <w:rStyle w:val="Textoennegrita"/>
          <w:b w:val="0"/>
          <w:color w:val="202020"/>
          <w:shd w:val="clear" w:color="auto" w:fill="FFFFFF"/>
        </w:rPr>
        <w:t>illones</w:t>
      </w:r>
      <w:r w:rsidR="00663CA0">
        <w:rPr>
          <w:rStyle w:val="Textoennegrita"/>
          <w:b w:val="0"/>
          <w:color w:val="202020"/>
          <w:shd w:val="clear" w:color="auto" w:fill="FFFFFF"/>
        </w:rPr>
        <w:t xml:space="preserve"> quinientos setenta mil </w:t>
      </w:r>
      <w:r w:rsidR="00C40BE1">
        <w:rPr>
          <w:rStyle w:val="Textoennegrita"/>
          <w:b w:val="0"/>
          <w:color w:val="202020"/>
          <w:shd w:val="clear" w:color="auto" w:fill="FFFFFF"/>
        </w:rPr>
        <w:t>ciento</w:t>
      </w:r>
      <w:r w:rsidR="00663CA0">
        <w:rPr>
          <w:rStyle w:val="Textoennegrita"/>
          <w:b w:val="0"/>
          <w:color w:val="202020"/>
          <w:shd w:val="clear" w:color="auto" w:fill="FFFFFF"/>
        </w:rPr>
        <w:t xml:space="preserve"> ochenta y dos</w:t>
      </w:r>
      <w:r w:rsidR="008028B5" w:rsidRPr="008028B5">
        <w:rPr>
          <w:rStyle w:val="Textoennegrita"/>
          <w:b w:val="0"/>
          <w:color w:val="202020"/>
          <w:shd w:val="clear" w:color="auto" w:fill="FFFFFF"/>
        </w:rPr>
        <w:t xml:space="preserve"> </w:t>
      </w:r>
      <w:r w:rsidR="00C02D63">
        <w:rPr>
          <w:lang w:val="es-MX"/>
        </w:rPr>
        <w:t>pesos</w:t>
      </w:r>
      <w:r w:rsidR="00295608">
        <w:rPr>
          <w:lang w:val="es-MX"/>
        </w:rPr>
        <w:t xml:space="preserve"> </w:t>
      </w:r>
      <w:r w:rsidR="00663CA0">
        <w:rPr>
          <w:lang w:val="es-MX"/>
        </w:rPr>
        <w:t>34</w:t>
      </w:r>
      <w:r w:rsidR="00362F0A">
        <w:rPr>
          <w:lang w:val="es-MX"/>
        </w:rPr>
        <w:t>/100 MN)</w:t>
      </w:r>
      <w:r w:rsidRPr="00AC6A1C">
        <w:rPr>
          <w:lang w:val="es-MX"/>
        </w:rPr>
        <w:t xml:space="preserve"> lo </w:t>
      </w:r>
      <w:r w:rsidR="0080128E" w:rsidRPr="00AC6A1C">
        <w:rPr>
          <w:lang w:val="es-MX"/>
        </w:rPr>
        <w:t>conforman la</w:t>
      </w:r>
      <w:r w:rsidR="004B5FF6" w:rsidRPr="00AC6A1C">
        <w:rPr>
          <w:lang w:val="es-MX"/>
        </w:rPr>
        <w:t xml:space="preserve"> caja de </w:t>
      </w:r>
      <w:r w:rsidR="005C361B" w:rsidRPr="00AC6A1C">
        <w:rPr>
          <w:lang w:val="es-MX"/>
        </w:rPr>
        <w:t>tesorería,</w:t>
      </w:r>
      <w:r w:rsidR="00362F0A">
        <w:rPr>
          <w:lang w:val="es-MX"/>
        </w:rPr>
        <w:t xml:space="preserve"> los fondos </w:t>
      </w:r>
      <w:r w:rsidR="00663CA0">
        <w:rPr>
          <w:lang w:val="es-MX"/>
        </w:rPr>
        <w:t>fijos y 36</w:t>
      </w:r>
      <w:r w:rsidRPr="00473657">
        <w:rPr>
          <w:lang w:val="es-MX"/>
        </w:rPr>
        <w:t xml:space="preserve"> cuentas</w:t>
      </w:r>
      <w:r w:rsidRPr="00AC6A1C">
        <w:rPr>
          <w:lang w:val="es-MX"/>
        </w:rPr>
        <w:t xml:space="preserve"> bancarias activ</w:t>
      </w:r>
      <w:r w:rsidR="004B5FF6" w:rsidRPr="00AC6A1C">
        <w:rPr>
          <w:lang w:val="es-MX"/>
        </w:rPr>
        <w:t xml:space="preserve">as a nombre de Municipio de San </w:t>
      </w:r>
      <w:r w:rsidR="005C361B" w:rsidRPr="00AC6A1C">
        <w:rPr>
          <w:lang w:val="es-MX"/>
        </w:rPr>
        <w:t>Joaquín</w:t>
      </w:r>
      <w:r w:rsidR="00333EA5">
        <w:rPr>
          <w:lang w:val="es-MX"/>
        </w:rPr>
        <w:t xml:space="preserve"> </w:t>
      </w:r>
      <w:r w:rsidR="005C361B" w:rsidRPr="00AC6A1C">
        <w:rPr>
          <w:lang w:val="es-MX"/>
        </w:rPr>
        <w:t>Querétaro</w:t>
      </w:r>
      <w:r w:rsidRPr="00AC6A1C">
        <w:rPr>
          <w:lang w:val="es-MX"/>
        </w:rPr>
        <w:t xml:space="preserve"> y </w:t>
      </w:r>
      <w:r w:rsidR="00362F0A">
        <w:rPr>
          <w:lang w:val="es-MX"/>
        </w:rPr>
        <w:t>q</w:t>
      </w:r>
      <w:r w:rsidR="00267752">
        <w:rPr>
          <w:lang w:val="es-MX"/>
        </w:rPr>
        <w:t>ue</w:t>
      </w:r>
      <w:r w:rsidR="008028B5">
        <w:rPr>
          <w:lang w:val="es-MX"/>
        </w:rPr>
        <w:t xml:space="preserve"> al cierre de Abril</w:t>
      </w:r>
      <w:r w:rsidR="00362F0A">
        <w:rPr>
          <w:lang w:val="es-MX"/>
        </w:rPr>
        <w:t xml:space="preserve"> 201</w:t>
      </w:r>
      <w:r w:rsidR="00663CA0">
        <w:rPr>
          <w:lang w:val="es-MX"/>
        </w:rPr>
        <w:t>7</w:t>
      </w:r>
      <w:r w:rsidR="006D7A4F" w:rsidRPr="00AC6A1C">
        <w:rPr>
          <w:lang w:val="es-MX"/>
        </w:rPr>
        <w:t xml:space="preserve"> est</w:t>
      </w:r>
      <w:r w:rsidR="00647CE9">
        <w:rPr>
          <w:lang w:val="es-MX"/>
        </w:rPr>
        <w:t>án debidamente conciliadas.</w:t>
      </w:r>
    </w:p>
    <w:p w:rsidR="00D53632" w:rsidRDefault="00D53632" w:rsidP="00884A8E">
      <w:pPr>
        <w:pStyle w:val="ROMANOS"/>
        <w:spacing w:after="0" w:line="240" w:lineRule="exact"/>
        <w:ind w:left="0" w:firstLine="0"/>
        <w:rPr>
          <w:lang w:val="es-MX"/>
        </w:rPr>
      </w:pPr>
    </w:p>
    <w:p w:rsidR="00D53632" w:rsidRDefault="008C1585" w:rsidP="008C1585">
      <w:pPr>
        <w:pStyle w:val="ROMANOS"/>
        <w:spacing w:after="0" w:line="240" w:lineRule="exact"/>
        <w:ind w:left="0" w:firstLine="0"/>
        <w:rPr>
          <w:b/>
          <w:lang w:val="es-MX"/>
        </w:rPr>
      </w:pPr>
      <w:r w:rsidRPr="008C1585">
        <w:rPr>
          <w:b/>
          <w:lang w:val="es-MX"/>
        </w:rPr>
        <w:t>EFECTIVO</w:t>
      </w:r>
    </w:p>
    <w:p w:rsidR="00086C3F" w:rsidRDefault="00086C3F" w:rsidP="008C1585">
      <w:pPr>
        <w:pStyle w:val="ROMANOS"/>
        <w:spacing w:after="0" w:line="240" w:lineRule="exact"/>
        <w:ind w:left="0" w:firstLine="0"/>
        <w:rPr>
          <w:b/>
          <w:lang w:val="es-MX"/>
        </w:rPr>
      </w:pPr>
    </w:p>
    <w:tbl>
      <w:tblPr>
        <w:tblStyle w:val="Tablaconcuadrcula"/>
        <w:tblW w:w="0" w:type="auto"/>
        <w:tblLook w:val="04A0" w:firstRow="1" w:lastRow="0" w:firstColumn="1" w:lastColumn="0" w:noHBand="0" w:noVBand="1"/>
      </w:tblPr>
      <w:tblGrid>
        <w:gridCol w:w="4361"/>
        <w:gridCol w:w="5953"/>
      </w:tblGrid>
      <w:tr w:rsidR="00086C3F" w:rsidTr="00086C3F">
        <w:tc>
          <w:tcPr>
            <w:tcW w:w="4361" w:type="dxa"/>
          </w:tcPr>
          <w:p w:rsidR="00086C3F" w:rsidRDefault="00086C3F" w:rsidP="00086C3F">
            <w:pPr>
              <w:pStyle w:val="ROMANOS"/>
              <w:spacing w:after="0" w:line="240" w:lineRule="exact"/>
              <w:ind w:left="0" w:firstLine="0"/>
              <w:jc w:val="left"/>
              <w:rPr>
                <w:b/>
                <w:lang w:val="es-MX"/>
              </w:rPr>
            </w:pPr>
            <w:r w:rsidRPr="00086C3F">
              <w:rPr>
                <w:b/>
                <w:lang w:val="es-MX"/>
              </w:rPr>
              <w:t>T</w:t>
            </w:r>
            <w:r>
              <w:rPr>
                <w:b/>
                <w:lang w:val="es-MX"/>
              </w:rPr>
              <w:t>OTAL CAJA DE TESORERIA Y FONFOS</w:t>
            </w:r>
            <w:r w:rsidRPr="00086C3F">
              <w:rPr>
                <w:b/>
                <w:lang w:val="es-MX"/>
              </w:rPr>
              <w:t xml:space="preserve"> FIJOS</w:t>
            </w:r>
          </w:p>
        </w:tc>
        <w:tc>
          <w:tcPr>
            <w:tcW w:w="5953" w:type="dxa"/>
          </w:tcPr>
          <w:p w:rsidR="00086C3F" w:rsidRDefault="00086C3F" w:rsidP="00086C3F">
            <w:pPr>
              <w:pStyle w:val="ROMANOS"/>
              <w:spacing w:after="0" w:line="240" w:lineRule="exact"/>
              <w:ind w:left="0" w:firstLine="0"/>
              <w:jc w:val="right"/>
              <w:rPr>
                <w:b/>
                <w:lang w:val="es-MX"/>
              </w:rPr>
            </w:pPr>
            <w:r>
              <w:rPr>
                <w:b/>
                <w:bCs/>
                <w:color w:val="000000"/>
                <w:lang w:eastAsia="es-ES_tradnl"/>
              </w:rPr>
              <w:t>18,000.00</w:t>
            </w:r>
          </w:p>
        </w:tc>
      </w:tr>
      <w:tr w:rsidR="00086C3F" w:rsidTr="00086C3F">
        <w:tc>
          <w:tcPr>
            <w:tcW w:w="4361" w:type="dxa"/>
          </w:tcPr>
          <w:p w:rsidR="00086C3F" w:rsidRDefault="00086C3F" w:rsidP="008C1585">
            <w:pPr>
              <w:pStyle w:val="ROMANOS"/>
              <w:spacing w:after="0" w:line="240" w:lineRule="exact"/>
              <w:ind w:left="0" w:firstLine="0"/>
              <w:rPr>
                <w:b/>
                <w:lang w:val="es-MX"/>
              </w:rPr>
            </w:pPr>
            <w:r w:rsidRPr="00AC6A1C">
              <w:rPr>
                <w:b/>
                <w:bCs/>
                <w:color w:val="000000"/>
                <w:lang w:eastAsia="es-MX"/>
              </w:rPr>
              <w:t>BANCOS</w:t>
            </w:r>
          </w:p>
        </w:tc>
        <w:tc>
          <w:tcPr>
            <w:tcW w:w="5953" w:type="dxa"/>
          </w:tcPr>
          <w:p w:rsidR="00086C3F" w:rsidRDefault="00E34932" w:rsidP="00086C3F">
            <w:pPr>
              <w:pStyle w:val="ROMANOS"/>
              <w:spacing w:after="0" w:line="240" w:lineRule="exact"/>
              <w:ind w:left="0" w:firstLine="0"/>
              <w:jc w:val="right"/>
              <w:rPr>
                <w:b/>
                <w:lang w:val="es-MX"/>
              </w:rPr>
            </w:pPr>
            <w:r>
              <w:rPr>
                <w:b/>
                <w:color w:val="000000"/>
                <w:szCs w:val="16"/>
              </w:rPr>
              <w:t>22,488,570.02</w:t>
            </w:r>
          </w:p>
        </w:tc>
      </w:tr>
      <w:tr w:rsidR="00086C3F" w:rsidTr="00086C3F">
        <w:tc>
          <w:tcPr>
            <w:tcW w:w="4361" w:type="dxa"/>
          </w:tcPr>
          <w:p w:rsidR="00086C3F" w:rsidRPr="00086C3F" w:rsidRDefault="00086C3F" w:rsidP="00086C3F">
            <w:pPr>
              <w:spacing w:after="0" w:line="240" w:lineRule="auto"/>
              <w:rPr>
                <w:rFonts w:ascii="Arial" w:eastAsia="Times New Roman" w:hAnsi="Arial" w:cs="Arial"/>
                <w:b/>
                <w:bCs/>
                <w:color w:val="000000"/>
                <w:sz w:val="18"/>
                <w:szCs w:val="18"/>
                <w:lang w:eastAsia="es-MX"/>
              </w:rPr>
            </w:pPr>
            <w:r>
              <w:rPr>
                <w:rFonts w:ascii="Arial" w:eastAsia="Times New Roman" w:hAnsi="Arial" w:cs="Arial"/>
                <w:b/>
                <w:bCs/>
                <w:color w:val="000000"/>
                <w:sz w:val="18"/>
                <w:szCs w:val="18"/>
                <w:lang w:eastAsia="es-MX"/>
              </w:rPr>
              <w:t xml:space="preserve">INVERSIONES TEMPORALES (HASTA 3 MESES) </w:t>
            </w:r>
          </w:p>
        </w:tc>
        <w:tc>
          <w:tcPr>
            <w:tcW w:w="5953" w:type="dxa"/>
          </w:tcPr>
          <w:p w:rsidR="00086C3F" w:rsidRDefault="00086C3F" w:rsidP="00086C3F">
            <w:pPr>
              <w:pStyle w:val="ROMANOS"/>
              <w:spacing w:after="0" w:line="240" w:lineRule="exact"/>
              <w:ind w:left="0" w:firstLine="0"/>
              <w:jc w:val="right"/>
              <w:rPr>
                <w:b/>
                <w:lang w:val="es-MX"/>
              </w:rPr>
            </w:pPr>
            <w:r>
              <w:rPr>
                <w:b/>
                <w:color w:val="000000"/>
                <w:szCs w:val="16"/>
              </w:rPr>
              <w:t>3,052,501.21</w:t>
            </w:r>
          </w:p>
        </w:tc>
      </w:tr>
    </w:tbl>
    <w:p w:rsidR="00884A8E" w:rsidRDefault="00884A8E" w:rsidP="00086C3F">
      <w:pPr>
        <w:pStyle w:val="ROMANOS"/>
        <w:spacing w:after="0" w:line="240" w:lineRule="exact"/>
        <w:ind w:left="0" w:firstLine="0"/>
        <w:rPr>
          <w:b/>
          <w:lang w:val="es-MX"/>
        </w:rPr>
      </w:pPr>
    </w:p>
    <w:p w:rsidR="001772C3" w:rsidRPr="00AC6A1C" w:rsidRDefault="001772C3" w:rsidP="001772C3">
      <w:pPr>
        <w:pStyle w:val="ROMANOS"/>
        <w:spacing w:after="0" w:line="240" w:lineRule="exact"/>
        <w:rPr>
          <w:b/>
          <w:lang w:val="es-MX"/>
        </w:rPr>
      </w:pPr>
      <w:r w:rsidRPr="00AC6A1C">
        <w:rPr>
          <w:b/>
          <w:lang w:val="es-MX"/>
        </w:rPr>
        <w:t>Derechos a recibir Efectivo y Equivalentes y Bienes o Servicios a Recibir</w:t>
      </w:r>
    </w:p>
    <w:p w:rsidR="001772C3" w:rsidRPr="00AC6A1C" w:rsidRDefault="001772C3" w:rsidP="001772C3">
      <w:pPr>
        <w:pStyle w:val="ROMANOS"/>
        <w:spacing w:after="0" w:line="240" w:lineRule="exact"/>
        <w:rPr>
          <w:b/>
          <w:lang w:val="es-MX"/>
        </w:rPr>
      </w:pPr>
    </w:p>
    <w:p w:rsidR="001772C3" w:rsidRPr="00AC6A1C" w:rsidRDefault="0063091F" w:rsidP="001772C3">
      <w:pPr>
        <w:pStyle w:val="ROMANOS"/>
        <w:numPr>
          <w:ilvl w:val="0"/>
          <w:numId w:val="5"/>
        </w:numPr>
        <w:spacing w:after="0" w:line="240" w:lineRule="exact"/>
        <w:rPr>
          <w:lang w:val="es-MX"/>
        </w:rPr>
      </w:pPr>
      <w:r w:rsidRPr="00AC6A1C">
        <w:rPr>
          <w:lang w:val="es-MX"/>
        </w:rPr>
        <w:t xml:space="preserve">El Municipio de San </w:t>
      </w:r>
      <w:r w:rsidR="005C361B" w:rsidRPr="00AC6A1C">
        <w:rPr>
          <w:lang w:val="es-MX"/>
        </w:rPr>
        <w:t>Joaquín</w:t>
      </w:r>
      <w:r w:rsidR="00A278AB">
        <w:rPr>
          <w:lang w:val="es-MX"/>
        </w:rPr>
        <w:t xml:space="preserve"> </w:t>
      </w:r>
      <w:r w:rsidR="005C361B" w:rsidRPr="00AC6A1C">
        <w:rPr>
          <w:lang w:val="es-MX"/>
        </w:rPr>
        <w:t>Querétaro</w:t>
      </w:r>
      <w:r w:rsidR="008028B5">
        <w:rPr>
          <w:lang w:val="es-MX"/>
        </w:rPr>
        <w:t xml:space="preserve"> Cierre de Abril</w:t>
      </w:r>
      <w:r w:rsidR="00CF31B3">
        <w:rPr>
          <w:lang w:val="es-MX"/>
        </w:rPr>
        <w:t xml:space="preserve"> </w:t>
      </w:r>
      <w:r w:rsidR="00647CE9">
        <w:rPr>
          <w:lang w:val="es-MX"/>
        </w:rPr>
        <w:t>2017</w:t>
      </w:r>
      <w:r w:rsidR="001772C3" w:rsidRPr="00AC6A1C">
        <w:rPr>
          <w:lang w:val="es-MX"/>
        </w:rPr>
        <w:t xml:space="preserve"> no tiene saldos pendientes de cobro por contribuciones en juicio.</w:t>
      </w:r>
    </w:p>
    <w:p w:rsidR="001772C3" w:rsidRPr="00AC6A1C" w:rsidRDefault="001772C3" w:rsidP="001772C3">
      <w:pPr>
        <w:pStyle w:val="ROMANOS"/>
        <w:spacing w:after="0" w:line="240" w:lineRule="exact"/>
        <w:ind w:left="648" w:firstLine="0"/>
        <w:rPr>
          <w:lang w:val="es-MX"/>
        </w:rPr>
      </w:pPr>
    </w:p>
    <w:p w:rsidR="001772C3" w:rsidRDefault="001772C3" w:rsidP="00B85429">
      <w:pPr>
        <w:pStyle w:val="ROMANOS"/>
        <w:numPr>
          <w:ilvl w:val="0"/>
          <w:numId w:val="5"/>
        </w:numPr>
        <w:tabs>
          <w:tab w:val="left" w:pos="2268"/>
        </w:tabs>
        <w:spacing w:after="0" w:line="240" w:lineRule="exact"/>
        <w:rPr>
          <w:lang w:val="es-MX"/>
        </w:rPr>
      </w:pPr>
      <w:r w:rsidRPr="00AC6A1C">
        <w:rPr>
          <w:lang w:val="es-MX"/>
        </w:rPr>
        <w:t>Los derechos a recibir efectivo y equivalentes, y bienes o servicios a recibir,</w:t>
      </w:r>
      <w:r w:rsidR="0063091F" w:rsidRPr="00AC6A1C">
        <w:rPr>
          <w:lang w:val="es-MX"/>
        </w:rPr>
        <w:t xml:space="preserve"> se integran por la cantidad de </w:t>
      </w:r>
      <w:r w:rsidR="006C0C28">
        <w:rPr>
          <w:lang w:val="es-MX"/>
        </w:rPr>
        <w:t xml:space="preserve">$ </w:t>
      </w:r>
      <w:r w:rsidR="000F2032">
        <w:rPr>
          <w:lang w:val="es-MX"/>
        </w:rPr>
        <w:t xml:space="preserve"> </w:t>
      </w:r>
      <w:r w:rsidR="00B85429" w:rsidRPr="00B85429">
        <w:rPr>
          <w:lang w:val="es-MX"/>
        </w:rPr>
        <w:t xml:space="preserve"> 2</w:t>
      </w:r>
      <w:proofErr w:type="gramStart"/>
      <w:r w:rsidR="00B85429" w:rsidRPr="00B85429">
        <w:rPr>
          <w:lang w:val="es-MX"/>
        </w:rPr>
        <w:t>,581,692.26</w:t>
      </w:r>
      <w:proofErr w:type="gramEnd"/>
      <w:r w:rsidR="00B85429" w:rsidRPr="00B85429">
        <w:rPr>
          <w:lang w:val="es-MX"/>
        </w:rPr>
        <w:t xml:space="preserve"> </w:t>
      </w:r>
      <w:r w:rsidR="00884A8E">
        <w:rPr>
          <w:lang w:val="es-MX"/>
        </w:rPr>
        <w:t xml:space="preserve"> </w:t>
      </w:r>
      <w:r w:rsidR="006C0C28">
        <w:rPr>
          <w:lang w:val="es-MX"/>
        </w:rPr>
        <w:t>(</w:t>
      </w:r>
      <w:r w:rsidR="000F2032">
        <w:rPr>
          <w:lang w:val="es-MX"/>
        </w:rPr>
        <w:t>dos millones quinientos</w:t>
      </w:r>
      <w:r w:rsidR="00B85429">
        <w:rPr>
          <w:lang w:val="es-MX"/>
        </w:rPr>
        <w:t xml:space="preserve"> ochenta y un</w:t>
      </w:r>
      <w:r w:rsidR="000F2032">
        <w:rPr>
          <w:lang w:val="es-MX"/>
        </w:rPr>
        <w:t xml:space="preserve"> </w:t>
      </w:r>
      <w:r w:rsidR="00B85429">
        <w:rPr>
          <w:lang w:val="es-MX"/>
        </w:rPr>
        <w:t>mil seiscientos noventa y dos</w:t>
      </w:r>
      <w:r w:rsidR="00E950C0" w:rsidRPr="00E950C0">
        <w:rPr>
          <w:rStyle w:val="Textoennegrita"/>
          <w:b w:val="0"/>
          <w:color w:val="202020"/>
          <w:shd w:val="clear" w:color="auto" w:fill="FFFFFF"/>
        </w:rPr>
        <w:t xml:space="preserve"> </w:t>
      </w:r>
      <w:r w:rsidR="00CF31B3">
        <w:rPr>
          <w:lang w:val="es-MX"/>
        </w:rPr>
        <w:t>pes</w:t>
      </w:r>
      <w:r w:rsidR="00B85429">
        <w:rPr>
          <w:lang w:val="es-MX"/>
        </w:rPr>
        <w:t>os 26</w:t>
      </w:r>
      <w:r w:rsidR="00CF31B3">
        <w:rPr>
          <w:lang w:val="es-MX"/>
        </w:rPr>
        <w:t>/100 M.N)</w:t>
      </w:r>
      <w:r w:rsidR="008C1585">
        <w:rPr>
          <w:lang w:val="es-MX"/>
        </w:rPr>
        <w:t>.</w:t>
      </w:r>
    </w:p>
    <w:p w:rsidR="00473657" w:rsidRDefault="00473657" w:rsidP="00E0400B">
      <w:pPr>
        <w:spacing w:after="0" w:line="240" w:lineRule="auto"/>
        <w:jc w:val="both"/>
        <w:rPr>
          <w:rFonts w:ascii="Arial" w:eastAsia="Times New Roman" w:hAnsi="Arial" w:cs="Arial"/>
          <w:b/>
          <w:color w:val="000000"/>
          <w:sz w:val="18"/>
          <w:szCs w:val="18"/>
          <w:lang w:eastAsia="es-MX"/>
        </w:rPr>
      </w:pPr>
    </w:p>
    <w:p w:rsidR="00E0400B" w:rsidRPr="00366E9C" w:rsidRDefault="00647CE9" w:rsidP="00E0400B">
      <w:pPr>
        <w:spacing w:after="0" w:line="240" w:lineRule="auto"/>
        <w:jc w:val="both"/>
        <w:rPr>
          <w:rFonts w:ascii="Arial" w:eastAsia="Times New Roman" w:hAnsi="Arial" w:cs="Arial"/>
          <w:b/>
          <w:color w:val="000000"/>
          <w:sz w:val="18"/>
          <w:szCs w:val="18"/>
          <w:lang w:eastAsia="es-MX"/>
        </w:rPr>
      </w:pPr>
      <w:r w:rsidRPr="00647CE9">
        <w:rPr>
          <w:rFonts w:ascii="Arial" w:eastAsia="Times New Roman" w:hAnsi="Arial" w:cs="Arial"/>
          <w:b/>
          <w:color w:val="000000"/>
          <w:sz w:val="18"/>
          <w:szCs w:val="18"/>
          <w:lang w:eastAsia="es-MX"/>
        </w:rPr>
        <w:t>Anticipo a Contratistas por Obras Públicas a Corto Plazo</w:t>
      </w:r>
      <w:r w:rsidR="00E950C0">
        <w:rPr>
          <w:rFonts w:ascii="Arial" w:eastAsia="Times New Roman" w:hAnsi="Arial" w:cs="Arial"/>
          <w:b/>
          <w:color w:val="000000"/>
          <w:sz w:val="18"/>
          <w:szCs w:val="18"/>
          <w:lang w:eastAsia="es-MX"/>
        </w:rPr>
        <w:t xml:space="preserve">, equivalen a $ </w:t>
      </w:r>
      <w:r>
        <w:rPr>
          <w:rFonts w:ascii="Arial" w:eastAsia="Times New Roman" w:hAnsi="Arial" w:cs="Arial"/>
          <w:b/>
          <w:color w:val="000000"/>
          <w:sz w:val="18"/>
          <w:szCs w:val="18"/>
          <w:lang w:eastAsia="es-MX"/>
        </w:rPr>
        <w:t>120,530.50</w:t>
      </w:r>
      <w:r w:rsidR="008C1585">
        <w:rPr>
          <w:rFonts w:ascii="Arial" w:eastAsia="Times New Roman" w:hAnsi="Arial" w:cs="Arial"/>
          <w:b/>
          <w:color w:val="000000"/>
          <w:sz w:val="18"/>
          <w:szCs w:val="18"/>
          <w:lang w:eastAsia="es-MX"/>
        </w:rPr>
        <w:t xml:space="preserve"> (</w:t>
      </w:r>
      <w:r>
        <w:rPr>
          <w:rFonts w:ascii="Arial" w:eastAsia="Times New Roman" w:hAnsi="Arial" w:cs="Arial"/>
          <w:b/>
          <w:color w:val="000000"/>
          <w:sz w:val="18"/>
          <w:szCs w:val="18"/>
          <w:lang w:eastAsia="es-MX"/>
        </w:rPr>
        <w:t>Ciento veinte mil quinientos treinta</w:t>
      </w:r>
      <w:r w:rsidR="00E950C0">
        <w:rPr>
          <w:rStyle w:val="Textoennegrita"/>
          <w:color w:val="202020"/>
          <w:sz w:val="21"/>
          <w:szCs w:val="21"/>
          <w:shd w:val="clear" w:color="auto" w:fill="FFFFFF"/>
        </w:rPr>
        <w:t xml:space="preserve"> </w:t>
      </w:r>
      <w:r w:rsidR="004C46A3">
        <w:rPr>
          <w:rFonts w:ascii="Arial" w:eastAsia="Times New Roman" w:hAnsi="Arial" w:cs="Arial"/>
          <w:b/>
          <w:color w:val="000000"/>
          <w:sz w:val="18"/>
          <w:szCs w:val="18"/>
          <w:lang w:eastAsia="es-MX"/>
        </w:rPr>
        <w:t>pesos</w:t>
      </w:r>
      <w:r>
        <w:rPr>
          <w:rFonts w:ascii="Arial" w:eastAsia="Times New Roman" w:hAnsi="Arial" w:cs="Arial"/>
          <w:b/>
          <w:color w:val="000000"/>
          <w:sz w:val="18"/>
          <w:szCs w:val="18"/>
          <w:lang w:eastAsia="es-MX"/>
        </w:rPr>
        <w:t xml:space="preserve"> 50</w:t>
      </w:r>
      <w:r w:rsidR="00E52474">
        <w:rPr>
          <w:rFonts w:ascii="Arial" w:eastAsia="Times New Roman" w:hAnsi="Arial" w:cs="Arial"/>
          <w:b/>
          <w:color w:val="000000"/>
          <w:sz w:val="18"/>
          <w:szCs w:val="18"/>
          <w:lang w:eastAsia="es-MX"/>
        </w:rPr>
        <w:t>/100 M.N)</w:t>
      </w:r>
    </w:p>
    <w:p w:rsidR="007F3414" w:rsidRDefault="007F3414" w:rsidP="001772C3">
      <w:pPr>
        <w:pStyle w:val="ROMANOS"/>
        <w:spacing w:after="0" w:line="240" w:lineRule="exact"/>
        <w:rPr>
          <w:b/>
          <w:lang w:val="es-MX"/>
        </w:rPr>
      </w:pPr>
    </w:p>
    <w:p w:rsidR="001772C3" w:rsidRPr="00AC6A1C" w:rsidRDefault="001772C3" w:rsidP="001772C3">
      <w:pPr>
        <w:pStyle w:val="ROMANOS"/>
        <w:spacing w:after="0" w:line="240" w:lineRule="exact"/>
        <w:rPr>
          <w:b/>
          <w:lang w:val="es-MX"/>
        </w:rPr>
      </w:pPr>
      <w:r w:rsidRPr="00AC6A1C">
        <w:rPr>
          <w:b/>
          <w:lang w:val="es-MX"/>
        </w:rPr>
        <w:tab/>
        <w:t>Bienes Disponibles para su Transformación o Consumo (inventarios)</w:t>
      </w:r>
    </w:p>
    <w:p w:rsidR="001772C3" w:rsidRPr="00AC6A1C" w:rsidRDefault="001772C3" w:rsidP="001772C3">
      <w:pPr>
        <w:pStyle w:val="ROMANOS"/>
        <w:spacing w:after="0" w:line="240" w:lineRule="exact"/>
        <w:rPr>
          <w:b/>
          <w:lang w:val="es-MX"/>
        </w:rPr>
      </w:pPr>
    </w:p>
    <w:p w:rsidR="001772C3" w:rsidRPr="00AC6A1C" w:rsidRDefault="001772C3" w:rsidP="001772C3">
      <w:pPr>
        <w:pStyle w:val="ROMANOS"/>
        <w:spacing w:after="0" w:line="240" w:lineRule="exact"/>
        <w:rPr>
          <w:lang w:val="es-MX"/>
        </w:rPr>
      </w:pPr>
      <w:r w:rsidRPr="00AC6A1C">
        <w:rPr>
          <w:lang w:val="es-MX"/>
        </w:rPr>
        <w:t>4.</w:t>
      </w:r>
      <w:r w:rsidRPr="00AC6A1C">
        <w:rPr>
          <w:lang w:val="es-MX"/>
        </w:rPr>
        <w:tab/>
      </w:r>
      <w:r w:rsidR="00031F6A" w:rsidRPr="00AC6A1C">
        <w:rPr>
          <w:lang w:val="es-MX"/>
        </w:rPr>
        <w:t xml:space="preserve">El </w:t>
      </w:r>
      <w:r w:rsidR="005C361B" w:rsidRPr="00AC6A1C">
        <w:rPr>
          <w:lang w:val="es-MX"/>
        </w:rPr>
        <w:t>Municipio</w:t>
      </w:r>
      <w:r w:rsidR="00031F6A" w:rsidRPr="00AC6A1C">
        <w:rPr>
          <w:lang w:val="es-MX"/>
        </w:rPr>
        <w:t xml:space="preserve"> de San </w:t>
      </w:r>
      <w:r w:rsidR="005C361B" w:rsidRPr="00AC6A1C">
        <w:rPr>
          <w:lang w:val="es-MX"/>
        </w:rPr>
        <w:t>Joaquín</w:t>
      </w:r>
      <w:r w:rsidR="0095159F">
        <w:rPr>
          <w:lang w:val="es-MX"/>
        </w:rPr>
        <w:t xml:space="preserve"> </w:t>
      </w:r>
      <w:r w:rsidR="005C361B" w:rsidRPr="00AC6A1C">
        <w:rPr>
          <w:lang w:val="es-MX"/>
        </w:rPr>
        <w:t>Querétaro</w:t>
      </w:r>
      <w:r w:rsidR="00031F6A" w:rsidRPr="00AC6A1C">
        <w:rPr>
          <w:lang w:val="es-MX"/>
        </w:rPr>
        <w:t xml:space="preserve"> no cuenta con inventarios para </w:t>
      </w:r>
      <w:r w:rsidR="005C361B" w:rsidRPr="00AC6A1C">
        <w:rPr>
          <w:lang w:val="es-MX"/>
        </w:rPr>
        <w:t>transformación</w:t>
      </w:r>
      <w:r w:rsidRPr="00AC6A1C">
        <w:rPr>
          <w:lang w:val="es-MX"/>
        </w:rPr>
        <w:t>.</w:t>
      </w:r>
    </w:p>
    <w:p w:rsidR="001772C3" w:rsidRPr="00AC6A1C" w:rsidRDefault="001772C3" w:rsidP="001772C3">
      <w:pPr>
        <w:pStyle w:val="ROMANOS"/>
        <w:spacing w:after="0" w:line="240" w:lineRule="exact"/>
        <w:rPr>
          <w:lang w:val="es-MX"/>
        </w:rPr>
      </w:pPr>
      <w:r w:rsidRPr="00AC6A1C">
        <w:rPr>
          <w:lang w:val="es-MX"/>
        </w:rPr>
        <w:t>5.</w:t>
      </w:r>
      <w:r w:rsidRPr="00AC6A1C">
        <w:rPr>
          <w:lang w:val="es-MX"/>
        </w:rPr>
        <w:tab/>
      </w:r>
      <w:r w:rsidR="001C16CD" w:rsidRPr="00AC6A1C">
        <w:rPr>
          <w:lang w:val="es-MX"/>
        </w:rPr>
        <w:t xml:space="preserve">El </w:t>
      </w:r>
      <w:r w:rsidR="005C361B" w:rsidRPr="00AC6A1C">
        <w:rPr>
          <w:lang w:val="es-MX"/>
        </w:rPr>
        <w:t>Municipio</w:t>
      </w:r>
      <w:r w:rsidR="001C16CD" w:rsidRPr="00AC6A1C">
        <w:rPr>
          <w:lang w:val="es-MX"/>
        </w:rPr>
        <w:t xml:space="preserve"> de San </w:t>
      </w:r>
      <w:r w:rsidR="005C361B" w:rsidRPr="00AC6A1C">
        <w:rPr>
          <w:lang w:val="es-MX"/>
        </w:rPr>
        <w:t>Joaquín</w:t>
      </w:r>
      <w:r w:rsidR="0095159F">
        <w:rPr>
          <w:lang w:val="es-MX"/>
        </w:rPr>
        <w:t xml:space="preserve"> </w:t>
      </w:r>
      <w:r w:rsidR="005C361B" w:rsidRPr="00AC6A1C">
        <w:rPr>
          <w:lang w:val="es-MX"/>
        </w:rPr>
        <w:t>Querétaro</w:t>
      </w:r>
      <w:r w:rsidR="001C16CD" w:rsidRPr="00AC6A1C">
        <w:rPr>
          <w:lang w:val="es-MX"/>
        </w:rPr>
        <w:t xml:space="preserve"> no cuenta con inventarios para </w:t>
      </w:r>
      <w:r w:rsidR="005C361B" w:rsidRPr="00AC6A1C">
        <w:rPr>
          <w:lang w:val="es-MX"/>
        </w:rPr>
        <w:t>transformación</w:t>
      </w:r>
      <w:r w:rsidR="001C16CD" w:rsidRPr="00AC6A1C">
        <w:rPr>
          <w:lang w:val="es-MX"/>
        </w:rPr>
        <w:t>.</w:t>
      </w:r>
    </w:p>
    <w:p w:rsidR="001772C3" w:rsidRPr="00AC6A1C" w:rsidRDefault="001772C3" w:rsidP="001772C3">
      <w:pPr>
        <w:pStyle w:val="ROMANOS"/>
        <w:spacing w:after="0" w:line="240" w:lineRule="exact"/>
        <w:rPr>
          <w:lang w:val="es-MX"/>
        </w:rPr>
      </w:pPr>
    </w:p>
    <w:p w:rsidR="001772C3" w:rsidRPr="00AC6A1C" w:rsidRDefault="001772C3" w:rsidP="001772C3">
      <w:pPr>
        <w:pStyle w:val="ROMANOS"/>
        <w:spacing w:after="0" w:line="240" w:lineRule="exact"/>
        <w:rPr>
          <w:b/>
          <w:lang w:val="es-MX"/>
        </w:rPr>
      </w:pPr>
      <w:r w:rsidRPr="00AC6A1C">
        <w:rPr>
          <w:b/>
          <w:lang w:val="es-MX"/>
        </w:rPr>
        <w:lastRenderedPageBreak/>
        <w:tab/>
        <w:t>Inversiones Financieras</w:t>
      </w:r>
    </w:p>
    <w:p w:rsidR="001772C3" w:rsidRPr="00AC6A1C" w:rsidRDefault="001772C3" w:rsidP="001772C3">
      <w:pPr>
        <w:pStyle w:val="ROMANOS"/>
        <w:spacing w:after="0" w:line="240" w:lineRule="exact"/>
        <w:rPr>
          <w:b/>
          <w:lang w:val="es-MX"/>
        </w:rPr>
      </w:pPr>
    </w:p>
    <w:p w:rsidR="001772C3" w:rsidRPr="00AC6A1C" w:rsidRDefault="001772C3" w:rsidP="001772C3">
      <w:pPr>
        <w:pStyle w:val="ROMANOS"/>
        <w:spacing w:after="0" w:line="240" w:lineRule="exact"/>
        <w:rPr>
          <w:lang w:val="es-MX"/>
        </w:rPr>
      </w:pPr>
      <w:r w:rsidRPr="00AC6A1C">
        <w:rPr>
          <w:lang w:val="es-MX"/>
        </w:rPr>
        <w:t>6.</w:t>
      </w:r>
      <w:r w:rsidRPr="00AC6A1C">
        <w:rPr>
          <w:lang w:val="es-MX"/>
        </w:rPr>
        <w:tab/>
        <w:t>E</w:t>
      </w:r>
      <w:r w:rsidR="001C16CD" w:rsidRPr="00AC6A1C">
        <w:rPr>
          <w:lang w:val="es-MX"/>
        </w:rPr>
        <w:t xml:space="preserve">l Municipio de San </w:t>
      </w:r>
      <w:r w:rsidR="005C361B" w:rsidRPr="00AC6A1C">
        <w:rPr>
          <w:lang w:val="es-MX"/>
        </w:rPr>
        <w:t>Joaquín</w:t>
      </w:r>
      <w:r w:rsidR="00047501">
        <w:rPr>
          <w:lang w:val="es-MX"/>
        </w:rPr>
        <w:t xml:space="preserve"> </w:t>
      </w:r>
      <w:r w:rsidR="005C361B" w:rsidRPr="00AC6A1C">
        <w:rPr>
          <w:lang w:val="es-MX"/>
        </w:rPr>
        <w:t>Querétaro</w:t>
      </w:r>
      <w:r w:rsidR="00E950C0">
        <w:rPr>
          <w:lang w:val="es-MX"/>
        </w:rPr>
        <w:t xml:space="preserve"> al 30 de Abril</w:t>
      </w:r>
      <w:r w:rsidR="00047501">
        <w:rPr>
          <w:lang w:val="es-MX"/>
        </w:rPr>
        <w:t xml:space="preserve"> </w:t>
      </w:r>
      <w:r w:rsidR="00647CE9">
        <w:rPr>
          <w:lang w:val="es-MX"/>
        </w:rPr>
        <w:t xml:space="preserve">de 2017 </w:t>
      </w:r>
      <w:r w:rsidR="00687EA3" w:rsidRPr="00AC6A1C">
        <w:rPr>
          <w:lang w:val="es-MX"/>
        </w:rPr>
        <w:t>no</w:t>
      </w:r>
      <w:r w:rsidRPr="00AC6A1C">
        <w:rPr>
          <w:lang w:val="es-MX"/>
        </w:rPr>
        <w:t xml:space="preserve"> cuenta con Fideicomisos. </w:t>
      </w:r>
    </w:p>
    <w:p w:rsidR="001772C3" w:rsidRDefault="001772C3" w:rsidP="001772C3">
      <w:pPr>
        <w:pStyle w:val="ROMANOS"/>
        <w:spacing w:after="0" w:line="240" w:lineRule="exact"/>
        <w:rPr>
          <w:lang w:val="es-MX"/>
        </w:rPr>
      </w:pPr>
      <w:r w:rsidRPr="00AC6A1C">
        <w:rPr>
          <w:lang w:val="es-MX"/>
        </w:rPr>
        <w:t>7.</w:t>
      </w:r>
      <w:r w:rsidRPr="00AC6A1C">
        <w:rPr>
          <w:lang w:val="es-MX"/>
        </w:rPr>
        <w:tab/>
        <w:t>E</w:t>
      </w:r>
      <w:r w:rsidR="001C16CD" w:rsidRPr="00AC6A1C">
        <w:rPr>
          <w:lang w:val="es-MX"/>
        </w:rPr>
        <w:t xml:space="preserve">l Municipio de San </w:t>
      </w:r>
      <w:r w:rsidR="005C361B" w:rsidRPr="00AC6A1C">
        <w:rPr>
          <w:lang w:val="es-MX"/>
        </w:rPr>
        <w:t>Joaquín</w:t>
      </w:r>
      <w:r w:rsidR="00047501">
        <w:rPr>
          <w:lang w:val="es-MX"/>
        </w:rPr>
        <w:t xml:space="preserve"> </w:t>
      </w:r>
      <w:r w:rsidR="00687EA3" w:rsidRPr="00AC6A1C">
        <w:rPr>
          <w:lang w:val="es-MX"/>
        </w:rPr>
        <w:t>Querétaro</w:t>
      </w:r>
      <w:r w:rsidR="00E950C0">
        <w:rPr>
          <w:lang w:val="es-MX"/>
        </w:rPr>
        <w:t xml:space="preserve"> al 30 de Abril</w:t>
      </w:r>
      <w:r w:rsidR="00473657">
        <w:rPr>
          <w:lang w:val="es-MX"/>
        </w:rPr>
        <w:t xml:space="preserve"> </w:t>
      </w:r>
      <w:r w:rsidR="00647CE9">
        <w:rPr>
          <w:lang w:val="es-MX"/>
        </w:rPr>
        <w:t xml:space="preserve">de 2017 </w:t>
      </w:r>
      <w:r w:rsidR="00473657">
        <w:rPr>
          <w:lang w:val="es-MX"/>
        </w:rPr>
        <w:t>no</w:t>
      </w:r>
      <w:r w:rsidR="0026289B">
        <w:rPr>
          <w:lang w:val="es-MX"/>
        </w:rPr>
        <w:t xml:space="preserve"> cuenta con </w:t>
      </w:r>
      <w:r w:rsidRPr="00473657">
        <w:rPr>
          <w:lang w:val="es-MX"/>
        </w:rPr>
        <w:t>inversiones financie</w:t>
      </w:r>
      <w:r w:rsidR="0026289B" w:rsidRPr="00473657">
        <w:rPr>
          <w:lang w:val="es-MX"/>
        </w:rPr>
        <w:t>ras</w:t>
      </w:r>
      <w:r w:rsidR="00473657">
        <w:rPr>
          <w:lang w:val="es-MX"/>
        </w:rPr>
        <w:t>.</w:t>
      </w:r>
    </w:p>
    <w:p w:rsidR="00473657" w:rsidRPr="00AC6A1C" w:rsidRDefault="00473657" w:rsidP="001772C3">
      <w:pPr>
        <w:pStyle w:val="ROMANOS"/>
        <w:spacing w:after="0" w:line="240" w:lineRule="exact"/>
        <w:rPr>
          <w:lang w:val="es-MX"/>
        </w:rPr>
      </w:pPr>
    </w:p>
    <w:p w:rsidR="001772C3" w:rsidRPr="00AC6A1C" w:rsidRDefault="001772C3" w:rsidP="001772C3">
      <w:pPr>
        <w:pStyle w:val="ROMANOS"/>
        <w:spacing w:after="0" w:line="240" w:lineRule="exact"/>
        <w:rPr>
          <w:b/>
          <w:lang w:val="es-MX"/>
        </w:rPr>
      </w:pPr>
      <w:r w:rsidRPr="00AC6A1C">
        <w:rPr>
          <w:b/>
          <w:lang w:val="es-MX"/>
        </w:rPr>
        <w:t>Bienes Muebles, Inmuebles e Intangibles</w:t>
      </w:r>
    </w:p>
    <w:p w:rsidR="001772C3" w:rsidRPr="00AC6A1C" w:rsidRDefault="001772C3" w:rsidP="001772C3">
      <w:pPr>
        <w:pStyle w:val="ROMANOS"/>
        <w:spacing w:after="0" w:line="240" w:lineRule="exact"/>
        <w:rPr>
          <w:b/>
          <w:lang w:val="es-MX"/>
        </w:rPr>
      </w:pPr>
    </w:p>
    <w:p w:rsidR="001772C3" w:rsidRPr="00AC6A1C" w:rsidRDefault="001772C3" w:rsidP="001772C3">
      <w:pPr>
        <w:pStyle w:val="ROMANOS"/>
        <w:spacing w:after="0" w:line="240" w:lineRule="exact"/>
        <w:rPr>
          <w:lang w:val="es-MX"/>
        </w:rPr>
      </w:pPr>
      <w:r w:rsidRPr="00AC6A1C">
        <w:rPr>
          <w:lang w:val="es-MX"/>
        </w:rPr>
        <w:t>8.</w:t>
      </w:r>
      <w:r w:rsidRPr="00AC6A1C">
        <w:rPr>
          <w:lang w:val="es-MX"/>
        </w:rPr>
        <w:tab/>
        <w:t>Los Bienes Muebles e In</w:t>
      </w:r>
      <w:r w:rsidR="00BB0DE6" w:rsidRPr="00AC6A1C">
        <w:rPr>
          <w:lang w:val="es-MX"/>
        </w:rPr>
        <w:t xml:space="preserve">muebles del Municipio de San </w:t>
      </w:r>
      <w:r w:rsidR="005C361B" w:rsidRPr="00AC6A1C">
        <w:rPr>
          <w:lang w:val="es-MX"/>
        </w:rPr>
        <w:t>Joaquín</w:t>
      </w:r>
      <w:r w:rsidR="00047501">
        <w:rPr>
          <w:lang w:val="es-MX"/>
        </w:rPr>
        <w:t xml:space="preserve"> </w:t>
      </w:r>
      <w:r w:rsidR="005C361B" w:rsidRPr="00AC6A1C">
        <w:rPr>
          <w:lang w:val="es-MX"/>
        </w:rPr>
        <w:t>Querétaro</w:t>
      </w:r>
      <w:r w:rsidR="00E950C0">
        <w:rPr>
          <w:lang w:val="es-MX"/>
        </w:rPr>
        <w:t xml:space="preserve"> al 30</w:t>
      </w:r>
      <w:r w:rsidR="000E4404">
        <w:rPr>
          <w:lang w:val="es-MX"/>
        </w:rPr>
        <w:t xml:space="preserve"> de </w:t>
      </w:r>
      <w:r w:rsidR="00E950C0">
        <w:rPr>
          <w:lang w:val="es-MX"/>
        </w:rPr>
        <w:t>Abril</w:t>
      </w:r>
      <w:r w:rsidR="004D18A7">
        <w:rPr>
          <w:lang w:val="es-MX"/>
        </w:rPr>
        <w:t xml:space="preserve"> </w:t>
      </w:r>
      <w:r w:rsidR="00D52354">
        <w:rPr>
          <w:lang w:val="es-MX"/>
        </w:rPr>
        <w:t>de 2017</w:t>
      </w:r>
      <w:r w:rsidR="000E4404">
        <w:rPr>
          <w:lang w:val="es-MX"/>
        </w:rPr>
        <w:t xml:space="preserve"> </w:t>
      </w:r>
      <w:r w:rsidRPr="00AC6A1C">
        <w:rPr>
          <w:lang w:val="es-MX"/>
        </w:rPr>
        <w:t>se encuentran integrados como sigue:</w:t>
      </w:r>
    </w:p>
    <w:p w:rsidR="00BF1AA8" w:rsidRDefault="00BF1AA8" w:rsidP="002D277D">
      <w:pPr>
        <w:pStyle w:val="ROMANOS"/>
        <w:spacing w:after="0" w:line="240" w:lineRule="exact"/>
        <w:ind w:left="0" w:firstLine="0"/>
        <w:rPr>
          <w:lang w:val="es-MX"/>
        </w:rPr>
      </w:pPr>
    </w:p>
    <w:tbl>
      <w:tblPr>
        <w:tblW w:w="8324" w:type="dxa"/>
        <w:tblCellMar>
          <w:left w:w="70" w:type="dxa"/>
          <w:right w:w="70" w:type="dxa"/>
        </w:tblCellMar>
        <w:tblLook w:val="04A0" w:firstRow="1" w:lastRow="0" w:firstColumn="1" w:lastColumn="0" w:noHBand="0" w:noVBand="1"/>
      </w:tblPr>
      <w:tblGrid>
        <w:gridCol w:w="3160"/>
        <w:gridCol w:w="2445"/>
        <w:gridCol w:w="135"/>
        <w:gridCol w:w="2517"/>
        <w:gridCol w:w="67"/>
      </w:tblGrid>
      <w:tr w:rsidR="00BB0DE6" w:rsidRPr="00AC6A1C" w:rsidTr="00E52474">
        <w:trPr>
          <w:gridAfter w:val="1"/>
          <w:wAfter w:w="67" w:type="dxa"/>
          <w:trHeight w:val="70"/>
        </w:trPr>
        <w:tc>
          <w:tcPr>
            <w:tcW w:w="5605" w:type="dxa"/>
            <w:gridSpan w:val="2"/>
            <w:tcBorders>
              <w:top w:val="nil"/>
              <w:left w:val="nil"/>
              <w:bottom w:val="nil"/>
              <w:right w:val="nil"/>
            </w:tcBorders>
            <w:shd w:val="clear" w:color="auto" w:fill="auto"/>
            <w:noWrap/>
            <w:vAlign w:val="bottom"/>
            <w:hideMark/>
          </w:tcPr>
          <w:p w:rsidR="00BB0DE6" w:rsidRPr="00AC6A1C" w:rsidRDefault="00BB0DE6" w:rsidP="00E310FF">
            <w:pPr>
              <w:spacing w:after="0" w:line="240" w:lineRule="auto"/>
              <w:rPr>
                <w:rFonts w:ascii="Arial" w:eastAsia="Times New Roman" w:hAnsi="Arial" w:cs="Arial"/>
                <w:color w:val="000000"/>
                <w:sz w:val="18"/>
                <w:szCs w:val="18"/>
                <w:lang w:eastAsia="es-MX"/>
              </w:rPr>
            </w:pPr>
          </w:p>
        </w:tc>
        <w:tc>
          <w:tcPr>
            <w:tcW w:w="2652" w:type="dxa"/>
            <w:gridSpan w:val="2"/>
            <w:tcBorders>
              <w:top w:val="nil"/>
              <w:left w:val="nil"/>
              <w:bottom w:val="nil"/>
              <w:right w:val="nil"/>
            </w:tcBorders>
            <w:shd w:val="clear" w:color="auto" w:fill="auto"/>
            <w:noWrap/>
            <w:vAlign w:val="bottom"/>
            <w:hideMark/>
          </w:tcPr>
          <w:p w:rsidR="00BB0DE6" w:rsidRPr="00AC6A1C" w:rsidRDefault="00BB0DE6" w:rsidP="00E310FF">
            <w:pPr>
              <w:spacing w:after="0" w:line="240" w:lineRule="auto"/>
              <w:jc w:val="right"/>
              <w:rPr>
                <w:rFonts w:ascii="Arial" w:eastAsia="Times New Roman" w:hAnsi="Arial" w:cs="Arial"/>
                <w:color w:val="000000"/>
                <w:sz w:val="18"/>
                <w:szCs w:val="18"/>
                <w:lang w:eastAsia="es-MX"/>
              </w:rPr>
            </w:pPr>
          </w:p>
        </w:tc>
      </w:tr>
      <w:tr w:rsidR="00F70AFC" w:rsidRPr="00AC6A1C" w:rsidTr="00F70AFC">
        <w:trPr>
          <w:trHeight w:val="255"/>
        </w:trPr>
        <w:tc>
          <w:tcPr>
            <w:tcW w:w="3160" w:type="dxa"/>
            <w:tcBorders>
              <w:top w:val="nil"/>
              <w:left w:val="nil"/>
              <w:bottom w:val="nil"/>
              <w:right w:val="nil"/>
            </w:tcBorders>
            <w:shd w:val="clear" w:color="auto" w:fill="auto"/>
            <w:noWrap/>
            <w:vAlign w:val="bottom"/>
          </w:tcPr>
          <w:p w:rsidR="00F70AFC" w:rsidRDefault="00F70AFC" w:rsidP="00F70AFC">
            <w:pPr>
              <w:spacing w:after="0" w:line="240" w:lineRule="auto"/>
              <w:rPr>
                <w:rFonts w:ascii="Arial" w:eastAsia="Times New Roman" w:hAnsi="Arial" w:cs="Arial"/>
                <w:sz w:val="18"/>
                <w:szCs w:val="18"/>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AC6A1C" w:rsidRDefault="00F70AFC" w:rsidP="00F70AFC">
            <w:pPr>
              <w:spacing w:after="0" w:line="240" w:lineRule="auto"/>
              <w:jc w:val="right"/>
              <w:rPr>
                <w:rFonts w:ascii="Arial" w:eastAsia="Times New Roman" w:hAnsi="Arial" w:cs="Arial"/>
                <w:b/>
                <w:bCs/>
                <w:color w:val="000000"/>
                <w:sz w:val="18"/>
                <w:szCs w:val="18"/>
                <w:lang w:eastAsia="es-MX"/>
              </w:rPr>
            </w:pPr>
            <w:r>
              <w:rPr>
                <w:rFonts w:ascii="Arial" w:eastAsia="Times New Roman" w:hAnsi="Arial" w:cs="Arial"/>
                <w:b/>
                <w:bCs/>
                <w:color w:val="000000"/>
                <w:sz w:val="18"/>
                <w:szCs w:val="18"/>
                <w:lang w:eastAsia="es-MX"/>
              </w:rPr>
              <w:t>TOTAL BIENES INMU</w:t>
            </w:r>
            <w:r w:rsidRPr="00AC6A1C">
              <w:rPr>
                <w:rFonts w:ascii="Arial" w:eastAsia="Times New Roman" w:hAnsi="Arial" w:cs="Arial"/>
                <w:b/>
                <w:bCs/>
                <w:color w:val="000000"/>
                <w:sz w:val="18"/>
                <w:szCs w:val="18"/>
                <w:lang w:eastAsia="es-MX"/>
              </w:rPr>
              <w:t>EBLES</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70AFC" w:rsidRPr="00AC6A1C" w:rsidRDefault="00F70AFC" w:rsidP="00F70AFC">
            <w:pPr>
              <w:spacing w:after="0" w:line="240" w:lineRule="auto"/>
              <w:jc w:val="right"/>
              <w:rPr>
                <w:rFonts w:ascii="Arial" w:eastAsia="Times New Roman" w:hAnsi="Arial" w:cs="Arial"/>
                <w:b/>
                <w:bCs/>
                <w:color w:val="000000"/>
                <w:sz w:val="18"/>
                <w:szCs w:val="18"/>
                <w:lang w:eastAsia="es-MX"/>
              </w:rPr>
            </w:pPr>
            <w:r>
              <w:rPr>
                <w:rFonts w:ascii="Arial" w:eastAsia="Times New Roman" w:hAnsi="Arial" w:cs="Arial"/>
                <w:b/>
                <w:bCs/>
                <w:color w:val="000000"/>
                <w:sz w:val="18"/>
                <w:szCs w:val="18"/>
                <w:lang w:eastAsia="es-MX"/>
              </w:rPr>
              <w:t>$</w:t>
            </w:r>
            <w:r w:rsidRPr="00F70AFC">
              <w:rPr>
                <w:rFonts w:ascii="Arial" w:eastAsia="Times New Roman" w:hAnsi="Arial" w:cs="Arial"/>
                <w:b/>
                <w:bCs/>
                <w:color w:val="000000"/>
                <w:sz w:val="18"/>
                <w:szCs w:val="18"/>
                <w:lang w:eastAsia="es-MX"/>
              </w:rPr>
              <w:t xml:space="preserve"> 34,949,781.39</w:t>
            </w:r>
          </w:p>
        </w:tc>
      </w:tr>
      <w:tr w:rsidR="00F70AFC" w:rsidRPr="00AC6A1C" w:rsidTr="00F70AFC">
        <w:trPr>
          <w:trHeight w:val="255"/>
        </w:trPr>
        <w:tc>
          <w:tcPr>
            <w:tcW w:w="3160" w:type="dxa"/>
            <w:tcBorders>
              <w:top w:val="nil"/>
              <w:left w:val="nil"/>
              <w:bottom w:val="nil"/>
              <w:right w:val="nil"/>
            </w:tcBorders>
            <w:shd w:val="clear" w:color="auto" w:fill="auto"/>
            <w:noWrap/>
            <w:vAlign w:val="bottom"/>
          </w:tcPr>
          <w:p w:rsidR="00F70AFC" w:rsidRDefault="00F70AFC" w:rsidP="00F70AFC">
            <w:pPr>
              <w:spacing w:after="0" w:line="240" w:lineRule="auto"/>
              <w:rPr>
                <w:rFonts w:ascii="Arial" w:eastAsia="Times New Roman" w:hAnsi="Arial" w:cs="Arial"/>
                <w:sz w:val="18"/>
                <w:szCs w:val="18"/>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213511" w:rsidRDefault="00F70AFC" w:rsidP="00F70AFC">
            <w:pPr>
              <w:pStyle w:val="ROMANOS"/>
              <w:tabs>
                <w:tab w:val="left" w:pos="1402"/>
              </w:tabs>
              <w:spacing w:after="0" w:line="240" w:lineRule="exact"/>
              <w:ind w:left="0" w:firstLine="0"/>
              <w:jc w:val="right"/>
              <w:rPr>
                <w:b/>
              </w:rPr>
            </w:pPr>
            <w:r>
              <w:rPr>
                <w:b/>
              </w:rPr>
              <w:t>TOTAL BIENES MUEBLES</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70AFC" w:rsidRPr="00BF1AA8" w:rsidRDefault="00F70AFC" w:rsidP="00F70AFC">
            <w:pPr>
              <w:pStyle w:val="ROMANOS"/>
              <w:tabs>
                <w:tab w:val="left" w:pos="1402"/>
              </w:tabs>
              <w:spacing w:after="0" w:line="240" w:lineRule="exact"/>
              <w:jc w:val="right"/>
              <w:rPr>
                <w:b/>
                <w:bCs/>
              </w:rPr>
            </w:pPr>
            <w:r>
              <w:rPr>
                <w:b/>
                <w:bCs/>
              </w:rPr>
              <w:t xml:space="preserve"> $ </w:t>
            </w:r>
            <w:r w:rsidRPr="00F70AFC">
              <w:rPr>
                <w:b/>
                <w:bCs/>
              </w:rPr>
              <w:t>15,289,228.14</w:t>
            </w:r>
          </w:p>
        </w:tc>
      </w:tr>
      <w:tr w:rsidR="00F70AFC" w:rsidRPr="00AC6A1C" w:rsidTr="00F70AFC">
        <w:trPr>
          <w:trHeight w:val="255"/>
        </w:trPr>
        <w:tc>
          <w:tcPr>
            <w:tcW w:w="3160" w:type="dxa"/>
            <w:tcBorders>
              <w:top w:val="nil"/>
              <w:left w:val="nil"/>
              <w:bottom w:val="nil"/>
              <w:right w:val="nil"/>
            </w:tcBorders>
            <w:shd w:val="clear" w:color="auto" w:fill="auto"/>
            <w:noWrap/>
            <w:vAlign w:val="bottom"/>
          </w:tcPr>
          <w:p w:rsidR="00F70AFC" w:rsidRDefault="00F70AFC" w:rsidP="00E310FF">
            <w:pPr>
              <w:spacing w:after="0" w:line="240" w:lineRule="auto"/>
              <w:rPr>
                <w:rFonts w:ascii="Arial" w:eastAsia="Times New Roman" w:hAnsi="Arial" w:cs="Arial"/>
                <w:sz w:val="18"/>
                <w:szCs w:val="18"/>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F70AFC" w:rsidRDefault="00F70AFC" w:rsidP="00F70AFC">
            <w:pPr>
              <w:spacing w:after="0" w:line="240" w:lineRule="auto"/>
              <w:jc w:val="right"/>
              <w:rPr>
                <w:rFonts w:ascii="Arial" w:eastAsia="Times New Roman" w:hAnsi="Arial" w:cs="Arial"/>
                <w:b/>
                <w:sz w:val="18"/>
                <w:szCs w:val="18"/>
                <w:lang w:val="es-ES" w:eastAsia="es-ES"/>
              </w:rPr>
            </w:pPr>
            <w:r w:rsidRPr="00F70AFC">
              <w:rPr>
                <w:rFonts w:ascii="Arial" w:eastAsia="Times New Roman" w:hAnsi="Arial" w:cs="Arial"/>
                <w:b/>
                <w:sz w:val="18"/>
                <w:szCs w:val="18"/>
                <w:lang w:val="es-ES" w:eastAsia="es-ES"/>
              </w:rPr>
              <w:t>TOTAL DEPRECIACION</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70AFC" w:rsidRDefault="002D277D" w:rsidP="00A1231A">
            <w:pPr>
              <w:spacing w:after="0" w:line="240" w:lineRule="auto"/>
              <w:jc w:val="right"/>
              <w:rPr>
                <w:rFonts w:ascii="Arial" w:eastAsia="Times New Roman" w:hAnsi="Arial" w:cs="Arial"/>
                <w:b/>
                <w:bCs/>
                <w:color w:val="000000"/>
                <w:sz w:val="18"/>
                <w:szCs w:val="18"/>
                <w:lang w:eastAsia="es-MX"/>
              </w:rPr>
            </w:pPr>
            <w:r>
              <w:rPr>
                <w:rFonts w:ascii="Arial" w:eastAsia="Times New Roman" w:hAnsi="Arial" w:cs="Arial"/>
                <w:b/>
                <w:bCs/>
                <w:color w:val="000000"/>
                <w:sz w:val="18"/>
                <w:szCs w:val="18"/>
                <w:lang w:eastAsia="es-MX"/>
              </w:rPr>
              <w:t>$2,642,692.32</w:t>
            </w:r>
          </w:p>
        </w:tc>
      </w:tr>
    </w:tbl>
    <w:p w:rsidR="00304BA9" w:rsidRPr="00274716" w:rsidRDefault="00304BA9" w:rsidP="00304BA9">
      <w:pPr>
        <w:pStyle w:val="ROMANOS"/>
        <w:spacing w:after="0" w:line="240" w:lineRule="exact"/>
        <w:rPr>
          <w:highlight w:val="red"/>
          <w:lang w:val="es-MX"/>
        </w:rPr>
      </w:pPr>
    </w:p>
    <w:p w:rsidR="001772C3" w:rsidRDefault="001772C3" w:rsidP="001772C3">
      <w:pPr>
        <w:pStyle w:val="ROMANOS"/>
        <w:spacing w:after="0" w:line="240" w:lineRule="exact"/>
        <w:rPr>
          <w:lang w:val="es-MX"/>
        </w:rPr>
      </w:pPr>
      <w:r w:rsidRPr="00AC6A1C">
        <w:rPr>
          <w:lang w:val="es-MX"/>
        </w:rPr>
        <w:t>9.</w:t>
      </w:r>
      <w:r w:rsidRPr="00AC6A1C">
        <w:rPr>
          <w:lang w:val="es-MX"/>
        </w:rPr>
        <w:tab/>
      </w:r>
      <w:r w:rsidR="00515512" w:rsidRPr="00AC6A1C">
        <w:rPr>
          <w:lang w:val="es-MX"/>
        </w:rPr>
        <w:t xml:space="preserve">Los Activos Intangibles derecho del Municipio de San </w:t>
      </w:r>
      <w:r w:rsidR="005C361B" w:rsidRPr="00AC6A1C">
        <w:rPr>
          <w:lang w:val="es-MX"/>
        </w:rPr>
        <w:t>Joaquín</w:t>
      </w:r>
      <w:r w:rsidR="00047501">
        <w:rPr>
          <w:lang w:val="es-MX"/>
        </w:rPr>
        <w:t xml:space="preserve"> </w:t>
      </w:r>
      <w:r w:rsidR="005C361B" w:rsidRPr="00AC6A1C">
        <w:rPr>
          <w:lang w:val="es-MX"/>
        </w:rPr>
        <w:t>Querétaro</w:t>
      </w:r>
      <w:r w:rsidR="00515512" w:rsidRPr="00AC6A1C">
        <w:rPr>
          <w:lang w:val="es-MX"/>
        </w:rPr>
        <w:t>,</w:t>
      </w:r>
      <w:r w:rsidR="00E950C0">
        <w:rPr>
          <w:lang w:val="es-MX"/>
        </w:rPr>
        <w:t xml:space="preserve"> al 30</w:t>
      </w:r>
      <w:r w:rsidR="00473657">
        <w:rPr>
          <w:lang w:val="es-MX"/>
        </w:rPr>
        <w:t xml:space="preserve"> de </w:t>
      </w:r>
      <w:r w:rsidR="00E950C0">
        <w:rPr>
          <w:lang w:val="es-MX"/>
        </w:rPr>
        <w:t>Abril</w:t>
      </w:r>
      <w:r w:rsidR="00D52354">
        <w:rPr>
          <w:lang w:val="es-MX"/>
        </w:rPr>
        <w:t xml:space="preserve"> del 2017</w:t>
      </w:r>
      <w:r w:rsidR="00047501">
        <w:rPr>
          <w:lang w:val="es-MX"/>
        </w:rPr>
        <w:t xml:space="preserve"> </w:t>
      </w:r>
      <w:r w:rsidR="00061A37">
        <w:rPr>
          <w:lang w:val="es-MX"/>
        </w:rPr>
        <w:t>importan</w:t>
      </w:r>
      <w:r w:rsidR="00515512" w:rsidRPr="00AC6A1C">
        <w:rPr>
          <w:lang w:val="es-MX"/>
        </w:rPr>
        <w:t>:</w:t>
      </w:r>
    </w:p>
    <w:p w:rsidR="002D277D" w:rsidRPr="00AC6A1C" w:rsidRDefault="002D277D" w:rsidP="001772C3">
      <w:pPr>
        <w:pStyle w:val="ROMANOS"/>
        <w:spacing w:after="0" w:line="240" w:lineRule="exact"/>
        <w:rPr>
          <w:lang w:val="es-MX"/>
        </w:rPr>
      </w:pPr>
    </w:p>
    <w:tbl>
      <w:tblPr>
        <w:tblW w:w="4961" w:type="dxa"/>
        <w:tblInd w:w="3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93"/>
        <w:gridCol w:w="2268"/>
      </w:tblGrid>
      <w:tr w:rsidR="00816064" w:rsidRPr="00816064" w:rsidTr="002D277D">
        <w:trPr>
          <w:trHeight w:hRule="exact" w:val="347"/>
        </w:trPr>
        <w:tc>
          <w:tcPr>
            <w:tcW w:w="2693" w:type="dxa"/>
            <w:shd w:val="clear" w:color="auto" w:fill="EDEDED" w:themeFill="accent3" w:themeFillTint="33"/>
            <w:noWrap/>
            <w:vAlign w:val="bottom"/>
          </w:tcPr>
          <w:p w:rsidR="00816064" w:rsidRDefault="00816064" w:rsidP="00B318C3">
            <w:pPr>
              <w:jc w:val="center"/>
              <w:rPr>
                <w:rFonts w:ascii="Arial" w:hAnsi="Arial" w:cs="Arial"/>
                <w:b/>
                <w:bCs/>
                <w:color w:val="000000"/>
                <w:sz w:val="18"/>
                <w:szCs w:val="18"/>
              </w:rPr>
            </w:pPr>
            <w:r>
              <w:rPr>
                <w:rFonts w:ascii="Arial" w:hAnsi="Arial" w:cs="Arial"/>
                <w:b/>
                <w:bCs/>
                <w:color w:val="000000"/>
                <w:sz w:val="18"/>
                <w:szCs w:val="18"/>
              </w:rPr>
              <w:t>TOTAL ACTIVO INTANGIBLE</w:t>
            </w:r>
          </w:p>
        </w:tc>
        <w:tc>
          <w:tcPr>
            <w:tcW w:w="2268" w:type="dxa"/>
            <w:shd w:val="clear" w:color="auto" w:fill="EDEDED" w:themeFill="accent3" w:themeFillTint="33"/>
            <w:noWrap/>
            <w:vAlign w:val="bottom"/>
          </w:tcPr>
          <w:p w:rsidR="000F2032" w:rsidRPr="00B6082C" w:rsidRDefault="00B6082C" w:rsidP="00C21D28">
            <w:pPr>
              <w:jc w:val="right"/>
              <w:rPr>
                <w:rFonts w:ascii="Arial" w:hAnsi="Arial" w:cs="Arial"/>
                <w:b/>
                <w:bCs/>
                <w:color w:val="000000"/>
                <w:sz w:val="18"/>
                <w:szCs w:val="18"/>
              </w:rPr>
            </w:pPr>
            <w:r>
              <w:rPr>
                <w:rFonts w:ascii="Arial" w:hAnsi="Arial" w:cs="Arial"/>
                <w:b/>
                <w:bCs/>
                <w:color w:val="000000"/>
                <w:sz w:val="18"/>
                <w:szCs w:val="18"/>
              </w:rPr>
              <w:t>$</w:t>
            </w:r>
            <w:r w:rsidR="000F2032" w:rsidRPr="000F2032">
              <w:rPr>
                <w:rFonts w:ascii="Arial" w:hAnsi="Arial" w:cs="Arial"/>
                <w:b/>
                <w:bCs/>
                <w:color w:val="000000"/>
                <w:sz w:val="18"/>
                <w:szCs w:val="18"/>
              </w:rPr>
              <w:t xml:space="preserve"> 61,038.30 </w:t>
            </w:r>
            <w:r>
              <w:rPr>
                <w:rFonts w:ascii="Arial" w:hAnsi="Arial" w:cs="Arial"/>
                <w:b/>
                <w:bCs/>
                <w:color w:val="000000"/>
                <w:sz w:val="18"/>
                <w:szCs w:val="18"/>
              </w:rPr>
              <w:t xml:space="preserve"> </w:t>
            </w:r>
          </w:p>
          <w:p w:rsidR="000F2032" w:rsidRDefault="000F2032" w:rsidP="000F2032">
            <w:pPr>
              <w:spacing w:after="0" w:line="240" w:lineRule="auto"/>
              <w:jc w:val="right"/>
              <w:rPr>
                <w:rFonts w:eastAsia="Times New Roman" w:cs="Calibri"/>
                <w:b/>
                <w:bCs/>
                <w:color w:val="000000"/>
              </w:rPr>
            </w:pPr>
            <w:r>
              <w:rPr>
                <w:rFonts w:cs="Calibri"/>
                <w:b/>
                <w:bCs/>
                <w:color w:val="000000"/>
              </w:rPr>
              <w:t xml:space="preserve">           61,038.30 </w:t>
            </w:r>
          </w:p>
          <w:p w:rsidR="000F2032" w:rsidRDefault="000F2032" w:rsidP="000F2032">
            <w:pPr>
              <w:spacing w:after="0" w:line="240" w:lineRule="auto"/>
              <w:jc w:val="right"/>
              <w:rPr>
                <w:rFonts w:eastAsia="Times New Roman" w:cs="Calibri"/>
                <w:b/>
                <w:bCs/>
                <w:color w:val="000000"/>
              </w:rPr>
            </w:pPr>
            <w:r>
              <w:rPr>
                <w:rFonts w:cs="Calibri"/>
                <w:b/>
                <w:bCs/>
                <w:color w:val="000000"/>
              </w:rPr>
              <w:t xml:space="preserve">           61,038.30 </w:t>
            </w:r>
          </w:p>
          <w:p w:rsidR="00816064" w:rsidRPr="00816064" w:rsidRDefault="00816064" w:rsidP="00C21D28">
            <w:pPr>
              <w:jc w:val="right"/>
              <w:rPr>
                <w:rFonts w:ascii="Arial" w:hAnsi="Arial" w:cs="Arial"/>
                <w:b/>
                <w:bCs/>
                <w:color w:val="000000"/>
                <w:sz w:val="18"/>
                <w:szCs w:val="18"/>
                <w:highlight w:val="yellow"/>
              </w:rPr>
            </w:pPr>
          </w:p>
        </w:tc>
      </w:tr>
    </w:tbl>
    <w:p w:rsidR="009247E4" w:rsidRDefault="009247E4" w:rsidP="00C21D28">
      <w:pPr>
        <w:pStyle w:val="ROMANOS"/>
        <w:spacing w:after="0" w:line="240" w:lineRule="exact"/>
        <w:ind w:left="0" w:firstLine="0"/>
        <w:rPr>
          <w:lang w:val="es-MX"/>
        </w:rPr>
      </w:pPr>
    </w:p>
    <w:p w:rsidR="00515512" w:rsidRPr="00AC6A1C" w:rsidRDefault="009F3C55" w:rsidP="00C21D28">
      <w:pPr>
        <w:pStyle w:val="ROMANOS"/>
        <w:spacing w:after="0" w:line="240" w:lineRule="exact"/>
        <w:ind w:left="0" w:firstLine="0"/>
        <w:rPr>
          <w:lang w:val="es-MX"/>
        </w:rPr>
      </w:pPr>
      <w:r w:rsidRPr="00AC6A1C">
        <w:rPr>
          <w:lang w:val="es-MX"/>
        </w:rPr>
        <w:t xml:space="preserve">Y el </w:t>
      </w:r>
      <w:r w:rsidR="005C361B" w:rsidRPr="00AC6A1C">
        <w:rPr>
          <w:lang w:val="es-MX"/>
        </w:rPr>
        <w:t>método</w:t>
      </w:r>
      <w:r w:rsidR="00E8705D">
        <w:rPr>
          <w:lang w:val="es-MX"/>
        </w:rPr>
        <w:t xml:space="preserve"> utilizado para su </w:t>
      </w:r>
      <w:r w:rsidR="005C361B" w:rsidRPr="00AC6A1C">
        <w:rPr>
          <w:lang w:val="es-MX"/>
        </w:rPr>
        <w:t>amortización</w:t>
      </w:r>
      <w:r w:rsidRPr="00AC6A1C">
        <w:rPr>
          <w:lang w:val="es-MX"/>
        </w:rPr>
        <w:t xml:space="preserve"> es el de porcentajes constantes.</w:t>
      </w:r>
    </w:p>
    <w:p w:rsidR="001772C3" w:rsidRPr="00AC6A1C" w:rsidRDefault="001772C3" w:rsidP="001772C3">
      <w:pPr>
        <w:pStyle w:val="ROMANOS"/>
        <w:spacing w:after="0" w:line="240" w:lineRule="exact"/>
        <w:rPr>
          <w:b/>
          <w:lang w:val="es-MX"/>
        </w:rPr>
      </w:pPr>
    </w:p>
    <w:p w:rsidR="001772C3" w:rsidRPr="00AC6A1C" w:rsidRDefault="001772C3" w:rsidP="001772C3">
      <w:pPr>
        <w:pStyle w:val="ROMANOS"/>
        <w:spacing w:after="0" w:line="240" w:lineRule="exact"/>
        <w:rPr>
          <w:b/>
          <w:lang w:val="es-MX"/>
        </w:rPr>
      </w:pPr>
      <w:r w:rsidRPr="00AC6A1C">
        <w:rPr>
          <w:b/>
          <w:lang w:val="es-MX"/>
        </w:rPr>
        <w:t>Estimaciones y Deterioros</w:t>
      </w:r>
    </w:p>
    <w:p w:rsidR="001772C3" w:rsidRPr="00AC6A1C" w:rsidRDefault="001772C3" w:rsidP="001772C3">
      <w:pPr>
        <w:pStyle w:val="ROMANOS"/>
        <w:spacing w:after="0" w:line="240" w:lineRule="exact"/>
        <w:rPr>
          <w:b/>
          <w:lang w:val="es-MX"/>
        </w:rPr>
      </w:pPr>
    </w:p>
    <w:p w:rsidR="001772C3" w:rsidRPr="00AC6A1C" w:rsidRDefault="001772C3" w:rsidP="001772C3">
      <w:pPr>
        <w:pStyle w:val="ROMANOS"/>
        <w:spacing w:after="0" w:line="240" w:lineRule="exact"/>
        <w:rPr>
          <w:lang w:val="es-MX"/>
        </w:rPr>
      </w:pPr>
      <w:r w:rsidRPr="00AC6A1C">
        <w:rPr>
          <w:lang w:val="es-MX"/>
        </w:rPr>
        <w:t>10.</w:t>
      </w:r>
      <w:r w:rsidRPr="00AC6A1C">
        <w:rPr>
          <w:lang w:val="es-MX"/>
        </w:rPr>
        <w:tab/>
      </w:r>
      <w:r w:rsidR="00A3279A" w:rsidRPr="00AC6A1C">
        <w:rPr>
          <w:lang w:val="es-MX"/>
        </w:rPr>
        <w:t xml:space="preserve">El Municipio de San </w:t>
      </w:r>
      <w:r w:rsidR="005C361B" w:rsidRPr="00AC6A1C">
        <w:rPr>
          <w:lang w:val="es-MX"/>
        </w:rPr>
        <w:t>Joaquín</w:t>
      </w:r>
      <w:r w:rsidR="00047501">
        <w:rPr>
          <w:lang w:val="es-MX"/>
        </w:rPr>
        <w:t xml:space="preserve"> </w:t>
      </w:r>
      <w:r w:rsidR="00687EA3" w:rsidRPr="00AC6A1C">
        <w:rPr>
          <w:lang w:val="es-MX"/>
        </w:rPr>
        <w:t xml:space="preserve">Querétaro </w:t>
      </w:r>
      <w:r w:rsidR="00687EA3">
        <w:rPr>
          <w:lang w:val="es-MX"/>
        </w:rPr>
        <w:t>al</w:t>
      </w:r>
      <w:r w:rsidR="00E950C0">
        <w:rPr>
          <w:lang w:val="es-MX"/>
        </w:rPr>
        <w:t xml:space="preserve"> 30 de Abril</w:t>
      </w:r>
      <w:r w:rsidR="00B6082C">
        <w:rPr>
          <w:lang w:val="es-MX"/>
        </w:rPr>
        <w:t xml:space="preserve"> de 2017</w:t>
      </w:r>
      <w:r w:rsidRPr="00AC6A1C">
        <w:rPr>
          <w:lang w:val="es-MX"/>
        </w:rPr>
        <w:t xml:space="preserve"> no cuenta con estimaciones y deterioros.</w:t>
      </w:r>
    </w:p>
    <w:p w:rsidR="001772C3" w:rsidRPr="00AC6A1C" w:rsidRDefault="001772C3" w:rsidP="001772C3">
      <w:pPr>
        <w:pStyle w:val="ROMANOS"/>
        <w:spacing w:after="0" w:line="240" w:lineRule="exact"/>
        <w:rPr>
          <w:b/>
          <w:lang w:val="es-MX"/>
        </w:rPr>
      </w:pPr>
    </w:p>
    <w:p w:rsidR="001772C3" w:rsidRPr="00AC6A1C" w:rsidRDefault="001772C3" w:rsidP="001772C3">
      <w:pPr>
        <w:pStyle w:val="ROMANOS"/>
        <w:spacing w:after="0" w:line="240" w:lineRule="exact"/>
        <w:rPr>
          <w:b/>
          <w:lang w:val="es-MX"/>
        </w:rPr>
      </w:pPr>
      <w:r w:rsidRPr="00AC6A1C">
        <w:rPr>
          <w:b/>
          <w:lang w:val="es-MX"/>
        </w:rPr>
        <w:t>Otros Activos</w:t>
      </w:r>
    </w:p>
    <w:p w:rsidR="001772C3" w:rsidRPr="00AC6A1C" w:rsidRDefault="001772C3" w:rsidP="001772C3">
      <w:pPr>
        <w:pStyle w:val="ROMANOS"/>
        <w:spacing w:after="0" w:line="240" w:lineRule="exact"/>
        <w:rPr>
          <w:b/>
          <w:lang w:val="es-MX"/>
        </w:rPr>
      </w:pPr>
    </w:p>
    <w:p w:rsidR="001772C3" w:rsidRDefault="001772C3" w:rsidP="001772C3">
      <w:pPr>
        <w:pStyle w:val="ROMANOS"/>
        <w:spacing w:after="0" w:line="240" w:lineRule="exact"/>
        <w:rPr>
          <w:lang w:val="es-MX"/>
        </w:rPr>
      </w:pPr>
      <w:r w:rsidRPr="00AC6A1C">
        <w:rPr>
          <w:lang w:val="es-MX"/>
        </w:rPr>
        <w:t>11.</w:t>
      </w:r>
      <w:r w:rsidRPr="00AC6A1C">
        <w:rPr>
          <w:lang w:val="es-MX"/>
        </w:rPr>
        <w:tab/>
      </w:r>
      <w:r w:rsidR="00A3279A" w:rsidRPr="00AC6A1C">
        <w:rPr>
          <w:lang w:val="es-MX"/>
        </w:rPr>
        <w:t xml:space="preserve">El Municipio de San </w:t>
      </w:r>
      <w:r w:rsidR="005C361B" w:rsidRPr="00AC6A1C">
        <w:rPr>
          <w:lang w:val="es-MX"/>
        </w:rPr>
        <w:t>Joaquín</w:t>
      </w:r>
      <w:r w:rsidR="00047501">
        <w:rPr>
          <w:lang w:val="es-MX"/>
        </w:rPr>
        <w:t xml:space="preserve"> </w:t>
      </w:r>
      <w:r w:rsidR="005C361B" w:rsidRPr="00AC6A1C">
        <w:rPr>
          <w:lang w:val="es-MX"/>
        </w:rPr>
        <w:t>Querétaro</w:t>
      </w:r>
      <w:r w:rsidR="00E950C0">
        <w:rPr>
          <w:lang w:val="es-MX"/>
        </w:rPr>
        <w:t xml:space="preserve"> al 30</w:t>
      </w:r>
      <w:r w:rsidR="00816064">
        <w:rPr>
          <w:lang w:val="es-MX"/>
        </w:rPr>
        <w:t xml:space="preserve"> de </w:t>
      </w:r>
      <w:r w:rsidR="00E950C0">
        <w:rPr>
          <w:lang w:val="es-MX"/>
        </w:rPr>
        <w:t>Abril</w:t>
      </w:r>
      <w:r w:rsidR="005C356B">
        <w:rPr>
          <w:lang w:val="es-MX"/>
        </w:rPr>
        <w:t xml:space="preserve"> de 2017</w:t>
      </w:r>
      <w:r w:rsidRPr="00AC6A1C">
        <w:rPr>
          <w:lang w:val="es-MX"/>
        </w:rPr>
        <w:t xml:space="preserve"> no cuenta con registro</w:t>
      </w:r>
      <w:r w:rsidR="00A3279A" w:rsidRPr="00AC6A1C">
        <w:rPr>
          <w:lang w:val="es-MX"/>
        </w:rPr>
        <w:t xml:space="preserve"> alguno</w:t>
      </w:r>
      <w:r w:rsidRPr="00AC6A1C">
        <w:rPr>
          <w:lang w:val="es-MX"/>
        </w:rPr>
        <w:t xml:space="preserve"> en otros activos.</w:t>
      </w:r>
    </w:p>
    <w:p w:rsidR="00F24A06" w:rsidRDefault="00F24A06" w:rsidP="005C356B">
      <w:pPr>
        <w:pStyle w:val="ROMANOS"/>
        <w:spacing w:after="0" w:line="240" w:lineRule="exact"/>
        <w:rPr>
          <w:lang w:val="es-MX"/>
        </w:rPr>
      </w:pPr>
    </w:p>
    <w:p w:rsidR="001772C3" w:rsidRPr="00AC6A1C" w:rsidRDefault="001772C3" w:rsidP="00AC6A1C">
      <w:pPr>
        <w:pStyle w:val="ROMANOS"/>
        <w:spacing w:after="0" w:line="240" w:lineRule="exact"/>
        <w:rPr>
          <w:b/>
          <w:lang w:val="es-MX"/>
        </w:rPr>
      </w:pPr>
      <w:r w:rsidRPr="00AC6A1C">
        <w:rPr>
          <w:b/>
          <w:lang w:val="es-MX"/>
        </w:rPr>
        <w:t>Pasivo</w:t>
      </w:r>
    </w:p>
    <w:p w:rsidR="001772C3" w:rsidRPr="00AC6A1C" w:rsidRDefault="001772C3" w:rsidP="0069129F">
      <w:pPr>
        <w:pStyle w:val="ROMANOS"/>
        <w:numPr>
          <w:ilvl w:val="0"/>
          <w:numId w:val="14"/>
        </w:numPr>
        <w:spacing w:after="0" w:line="240" w:lineRule="exact"/>
        <w:rPr>
          <w:lang w:val="es-MX"/>
        </w:rPr>
      </w:pPr>
      <w:r w:rsidRPr="00AC6A1C">
        <w:rPr>
          <w:lang w:val="es-MX"/>
        </w:rPr>
        <w:t xml:space="preserve">El </w:t>
      </w:r>
      <w:r w:rsidR="00687EA3" w:rsidRPr="00AC6A1C">
        <w:rPr>
          <w:lang w:val="es-MX"/>
        </w:rPr>
        <w:t>saldo registrado</w:t>
      </w:r>
      <w:r w:rsidR="007B0C43">
        <w:rPr>
          <w:lang w:val="es-MX"/>
        </w:rPr>
        <w:t xml:space="preserve"> al 30</w:t>
      </w:r>
      <w:r w:rsidR="002D3388">
        <w:rPr>
          <w:lang w:val="es-MX"/>
        </w:rPr>
        <w:t xml:space="preserve"> de </w:t>
      </w:r>
      <w:r w:rsidR="007B0C43">
        <w:rPr>
          <w:lang w:val="es-MX"/>
        </w:rPr>
        <w:t>Abril</w:t>
      </w:r>
      <w:r w:rsidR="00F364A2">
        <w:rPr>
          <w:lang w:val="es-MX"/>
        </w:rPr>
        <w:t xml:space="preserve"> de 2017</w:t>
      </w:r>
      <w:r w:rsidR="000E1B8F" w:rsidRPr="00AC6A1C">
        <w:rPr>
          <w:lang w:val="es-MX"/>
        </w:rPr>
        <w:t xml:space="preserve"> por concepto de pasivos </w:t>
      </w:r>
      <w:r w:rsidR="005C361B" w:rsidRPr="00AC6A1C">
        <w:rPr>
          <w:lang w:val="es-MX"/>
        </w:rPr>
        <w:t>asciende</w:t>
      </w:r>
      <w:r w:rsidR="00A4366B">
        <w:rPr>
          <w:lang w:val="es-MX"/>
        </w:rPr>
        <w:t xml:space="preserve"> a un monto de $ </w:t>
      </w:r>
      <w:r w:rsidR="005F2EA2">
        <w:rPr>
          <w:lang w:val="es-MX"/>
        </w:rPr>
        <w:t xml:space="preserve"> </w:t>
      </w:r>
      <w:r w:rsidR="0069129F">
        <w:rPr>
          <w:lang w:val="es-MX"/>
        </w:rPr>
        <w:t xml:space="preserve"> 2</w:t>
      </w:r>
      <w:proofErr w:type="gramStart"/>
      <w:r w:rsidR="0069129F">
        <w:rPr>
          <w:lang w:val="es-MX"/>
        </w:rPr>
        <w:t>,855,931.19</w:t>
      </w:r>
      <w:proofErr w:type="gramEnd"/>
      <w:r w:rsidR="0098576F">
        <w:rPr>
          <w:lang w:val="es-MX"/>
        </w:rPr>
        <w:t xml:space="preserve"> (</w:t>
      </w:r>
      <w:r w:rsidR="00127E43" w:rsidRPr="00127E43">
        <w:rPr>
          <w:rStyle w:val="Textoennegrita"/>
          <w:b w:val="0"/>
          <w:color w:val="202020"/>
          <w:shd w:val="clear" w:color="auto" w:fill="FFFFFF"/>
        </w:rPr>
        <w:t xml:space="preserve">Dos </w:t>
      </w:r>
      <w:r w:rsidR="004D7D21">
        <w:rPr>
          <w:rStyle w:val="Textoennegrita"/>
          <w:b w:val="0"/>
          <w:color w:val="202020"/>
          <w:shd w:val="clear" w:color="auto" w:fill="FFFFFF"/>
        </w:rPr>
        <w:t xml:space="preserve">millones </w:t>
      </w:r>
      <w:r w:rsidR="005F2EA2">
        <w:rPr>
          <w:rStyle w:val="Textoennegrita"/>
          <w:b w:val="0"/>
          <w:color w:val="202020"/>
          <w:shd w:val="clear" w:color="auto" w:fill="FFFFFF"/>
        </w:rPr>
        <w:t xml:space="preserve">ochocientos cincuenta y </w:t>
      </w:r>
      <w:r w:rsidR="0069129F">
        <w:rPr>
          <w:rStyle w:val="Textoennegrita"/>
          <w:b w:val="0"/>
          <w:color w:val="202020"/>
          <w:shd w:val="clear" w:color="auto" w:fill="FFFFFF"/>
        </w:rPr>
        <w:t>cinco</w:t>
      </w:r>
      <w:r w:rsidR="005F2EA2">
        <w:rPr>
          <w:rStyle w:val="Textoennegrita"/>
          <w:b w:val="0"/>
          <w:color w:val="202020"/>
          <w:shd w:val="clear" w:color="auto" w:fill="FFFFFF"/>
        </w:rPr>
        <w:t xml:space="preserve"> mil </w:t>
      </w:r>
      <w:r w:rsidR="0069129F">
        <w:rPr>
          <w:rStyle w:val="Textoennegrita"/>
          <w:b w:val="0"/>
          <w:color w:val="202020"/>
          <w:shd w:val="clear" w:color="auto" w:fill="FFFFFF"/>
        </w:rPr>
        <w:t>novecientos treinta y un</w:t>
      </w:r>
      <w:r w:rsidR="00127E43" w:rsidRPr="00127E43">
        <w:rPr>
          <w:rStyle w:val="Textoennegrita"/>
          <w:b w:val="0"/>
          <w:color w:val="202020"/>
          <w:shd w:val="clear" w:color="auto" w:fill="FFFFFF"/>
        </w:rPr>
        <w:t xml:space="preserve"> pesos </w:t>
      </w:r>
      <w:r w:rsidR="0069129F">
        <w:rPr>
          <w:lang w:val="es-MX"/>
        </w:rPr>
        <w:t>19</w:t>
      </w:r>
      <w:r w:rsidR="00153D13">
        <w:rPr>
          <w:lang w:val="es-MX"/>
        </w:rPr>
        <w:t>/100 MN</w:t>
      </w:r>
      <w:r w:rsidR="00795CC4">
        <w:rPr>
          <w:lang w:val="es-MX"/>
        </w:rPr>
        <w:t>)</w:t>
      </w:r>
      <w:r w:rsidR="00153D13">
        <w:rPr>
          <w:lang w:val="es-MX"/>
        </w:rPr>
        <w:t xml:space="preserve">, </w:t>
      </w:r>
      <w:r w:rsidR="000E1B8F" w:rsidRPr="00AC6A1C">
        <w:rPr>
          <w:lang w:val="es-MX"/>
        </w:rPr>
        <w:t xml:space="preserve">los cuales se </w:t>
      </w:r>
      <w:r w:rsidR="00687EA3" w:rsidRPr="00AC6A1C">
        <w:rPr>
          <w:lang w:val="es-MX"/>
        </w:rPr>
        <w:t>integran por</w:t>
      </w:r>
      <w:r w:rsidRPr="00AC6A1C">
        <w:rPr>
          <w:lang w:val="es-MX"/>
        </w:rPr>
        <w:t xml:space="preserve"> el total de pagos pendientes a proveedores, contratistas, y otros acreedores diversos así c</w:t>
      </w:r>
      <w:r w:rsidR="000E1B8F" w:rsidRPr="00AC6A1C">
        <w:rPr>
          <w:lang w:val="es-MX"/>
        </w:rPr>
        <w:t xml:space="preserve">omo las retenciones de impuestos </w:t>
      </w:r>
      <w:r w:rsidRPr="00AC6A1C">
        <w:rPr>
          <w:lang w:val="es-MX"/>
        </w:rPr>
        <w:t>pendientes de enterar</w:t>
      </w:r>
      <w:r w:rsidR="002B11E1" w:rsidRPr="00AC6A1C">
        <w:rPr>
          <w:lang w:val="es-MX"/>
        </w:rPr>
        <w:t xml:space="preserve">. Dicho rubro en ninguna de sus cuentas tiene vencimiento estipulado </w:t>
      </w:r>
      <w:r w:rsidR="00342182" w:rsidRPr="00AC6A1C">
        <w:rPr>
          <w:lang w:val="es-MX"/>
        </w:rPr>
        <w:t xml:space="preserve">por lo que todas estas cuentas se consideran con vencimiento menor a 90 </w:t>
      </w:r>
      <w:r w:rsidR="005C361B" w:rsidRPr="00AC6A1C">
        <w:rPr>
          <w:lang w:val="es-MX"/>
        </w:rPr>
        <w:t>días</w:t>
      </w:r>
      <w:r w:rsidR="00342182" w:rsidRPr="00AC6A1C">
        <w:rPr>
          <w:lang w:val="es-MX"/>
        </w:rPr>
        <w:t>.</w:t>
      </w:r>
    </w:p>
    <w:p w:rsidR="002D3388" w:rsidRDefault="002D3388" w:rsidP="009247E4">
      <w:pPr>
        <w:pStyle w:val="ROMANOS"/>
        <w:spacing w:after="0" w:line="240" w:lineRule="exact"/>
        <w:ind w:left="0" w:firstLine="0"/>
        <w:rPr>
          <w:highlight w:val="yellow"/>
          <w:lang w:val="es-MX"/>
        </w:rPr>
      </w:pPr>
    </w:p>
    <w:tbl>
      <w:tblPr>
        <w:tblStyle w:val="Tablaconcuadrcula"/>
        <w:tblpPr w:leftFromText="141" w:rightFromText="141" w:vertAnchor="text" w:horzAnchor="margin" w:tblpXSpec="center" w:tblpY="25"/>
        <w:tblW w:w="0" w:type="auto"/>
        <w:tblLook w:val="04A0" w:firstRow="1" w:lastRow="0" w:firstColumn="1" w:lastColumn="0" w:noHBand="0" w:noVBand="1"/>
      </w:tblPr>
      <w:tblGrid>
        <w:gridCol w:w="6166"/>
        <w:gridCol w:w="1331"/>
      </w:tblGrid>
      <w:tr w:rsidR="00533A5F" w:rsidTr="00533A5F">
        <w:tc>
          <w:tcPr>
            <w:tcW w:w="6166" w:type="dxa"/>
          </w:tcPr>
          <w:p w:rsidR="00533A5F" w:rsidRPr="008C7A8D" w:rsidRDefault="00533A5F" w:rsidP="00533A5F">
            <w:pPr>
              <w:pStyle w:val="ROMANOS"/>
              <w:spacing w:after="0" w:line="240" w:lineRule="exact"/>
              <w:ind w:left="0" w:firstLine="0"/>
            </w:pPr>
            <w:r w:rsidRPr="008C7A8D">
              <w:t>SERVICIOS PERSONALES POR PAGAR A CORTO PLAZO</w:t>
            </w:r>
          </w:p>
        </w:tc>
        <w:tc>
          <w:tcPr>
            <w:tcW w:w="1331" w:type="dxa"/>
          </w:tcPr>
          <w:p w:rsidR="00533A5F" w:rsidRPr="008C7A8D" w:rsidRDefault="00BB0E70" w:rsidP="008D5080">
            <w:pPr>
              <w:pStyle w:val="ROMANOS"/>
              <w:spacing w:after="0" w:line="240" w:lineRule="exact"/>
              <w:ind w:left="0" w:firstLine="0"/>
              <w:jc w:val="right"/>
            </w:pPr>
            <w:r>
              <w:t>10,867.22</w:t>
            </w:r>
          </w:p>
        </w:tc>
      </w:tr>
      <w:tr w:rsidR="00533A5F" w:rsidTr="00533A5F">
        <w:tc>
          <w:tcPr>
            <w:tcW w:w="6166" w:type="dxa"/>
          </w:tcPr>
          <w:p w:rsidR="00533A5F" w:rsidRPr="008C7A8D" w:rsidRDefault="00533A5F" w:rsidP="00533A5F">
            <w:pPr>
              <w:pStyle w:val="ROMANOS"/>
              <w:spacing w:after="0" w:line="240" w:lineRule="exact"/>
              <w:ind w:left="0" w:firstLine="0"/>
            </w:pPr>
            <w:r w:rsidRPr="008C7A8D">
              <w:t>PROVEEDORES POR PAGAR A CORTO PLAZO</w:t>
            </w:r>
          </w:p>
        </w:tc>
        <w:tc>
          <w:tcPr>
            <w:tcW w:w="1331" w:type="dxa"/>
          </w:tcPr>
          <w:p w:rsidR="00533A5F" w:rsidRPr="008C7A8D" w:rsidRDefault="005F2EA2" w:rsidP="008D5080">
            <w:pPr>
              <w:pStyle w:val="ROMANOS"/>
              <w:spacing w:after="0" w:line="240" w:lineRule="exact"/>
              <w:ind w:left="0" w:firstLine="0"/>
              <w:jc w:val="right"/>
            </w:pPr>
            <w:r>
              <w:t>1,274,716.7</w:t>
            </w:r>
            <w:r w:rsidR="00BB0E70">
              <w:t>8</w:t>
            </w:r>
          </w:p>
        </w:tc>
      </w:tr>
      <w:tr w:rsidR="00533A5F" w:rsidTr="00533A5F">
        <w:tc>
          <w:tcPr>
            <w:tcW w:w="6166" w:type="dxa"/>
          </w:tcPr>
          <w:p w:rsidR="00533A5F" w:rsidRPr="008C7A8D" w:rsidRDefault="00533A5F" w:rsidP="00533A5F">
            <w:pPr>
              <w:pStyle w:val="ROMANOS"/>
              <w:spacing w:after="0" w:line="240" w:lineRule="exact"/>
              <w:ind w:left="0" w:firstLine="0"/>
            </w:pPr>
            <w:r w:rsidRPr="008C7A8D">
              <w:lastRenderedPageBreak/>
              <w:t>CONTRATISTAS POR OBRA PUBLICA POR PAGAR A CORTO PLAZO</w:t>
            </w:r>
          </w:p>
        </w:tc>
        <w:tc>
          <w:tcPr>
            <w:tcW w:w="1331" w:type="dxa"/>
          </w:tcPr>
          <w:p w:rsidR="00533A5F" w:rsidRPr="008C7A8D" w:rsidRDefault="005F2EA2" w:rsidP="008D5080">
            <w:pPr>
              <w:pStyle w:val="ROMANOS"/>
              <w:spacing w:after="0" w:line="240" w:lineRule="exact"/>
              <w:ind w:left="0" w:firstLine="0"/>
              <w:jc w:val="right"/>
            </w:pPr>
            <w:r>
              <w:t>1,254,034.14</w:t>
            </w:r>
          </w:p>
        </w:tc>
      </w:tr>
      <w:tr w:rsidR="00533A5F" w:rsidTr="00533A5F">
        <w:tc>
          <w:tcPr>
            <w:tcW w:w="6166" w:type="dxa"/>
          </w:tcPr>
          <w:p w:rsidR="00533A5F" w:rsidRPr="008C7A8D" w:rsidRDefault="00533A5F" w:rsidP="00533A5F">
            <w:pPr>
              <w:pStyle w:val="ROMANOS"/>
              <w:spacing w:after="0" w:line="240" w:lineRule="exact"/>
              <w:ind w:left="0" w:firstLine="0"/>
            </w:pPr>
            <w:r w:rsidRPr="008C7A8D">
              <w:t>PARTICIPACIONES Y APORTACIONES POR PAGAR A CORTO PLAZO</w:t>
            </w:r>
          </w:p>
        </w:tc>
        <w:tc>
          <w:tcPr>
            <w:tcW w:w="1331" w:type="dxa"/>
          </w:tcPr>
          <w:p w:rsidR="00533A5F" w:rsidRPr="008C7A8D" w:rsidRDefault="00687A1B" w:rsidP="008D5080">
            <w:pPr>
              <w:pStyle w:val="ROMANOS"/>
              <w:spacing w:after="0" w:line="240" w:lineRule="exact"/>
              <w:ind w:left="0" w:firstLine="0"/>
              <w:jc w:val="right"/>
            </w:pPr>
            <w:r>
              <w:t>0.00</w:t>
            </w:r>
          </w:p>
        </w:tc>
      </w:tr>
      <w:tr w:rsidR="00533A5F" w:rsidTr="00533A5F">
        <w:tc>
          <w:tcPr>
            <w:tcW w:w="6166" w:type="dxa"/>
          </w:tcPr>
          <w:p w:rsidR="00533A5F" w:rsidRPr="008C7A8D" w:rsidRDefault="00533A5F" w:rsidP="00533A5F">
            <w:pPr>
              <w:pStyle w:val="ROMANOS"/>
              <w:spacing w:after="0" w:line="240" w:lineRule="exact"/>
              <w:ind w:left="0" w:firstLine="0"/>
            </w:pPr>
            <w:r w:rsidRPr="008C7A8D">
              <w:t>TRANSFERENCIAS OTORGADAS POR PAGAR A CORTO PLAZO</w:t>
            </w:r>
          </w:p>
        </w:tc>
        <w:tc>
          <w:tcPr>
            <w:tcW w:w="1331" w:type="dxa"/>
          </w:tcPr>
          <w:p w:rsidR="00533A5F" w:rsidRPr="008C7A8D" w:rsidRDefault="00687A1B" w:rsidP="00687A1B">
            <w:pPr>
              <w:pStyle w:val="ROMANOS"/>
              <w:spacing w:after="0" w:line="240" w:lineRule="exact"/>
              <w:ind w:left="0" w:firstLine="0"/>
              <w:jc w:val="right"/>
            </w:pPr>
            <w:r>
              <w:t>19,057.90</w:t>
            </w:r>
          </w:p>
        </w:tc>
      </w:tr>
      <w:tr w:rsidR="00533A5F" w:rsidTr="00533A5F">
        <w:tc>
          <w:tcPr>
            <w:tcW w:w="6166" w:type="dxa"/>
          </w:tcPr>
          <w:p w:rsidR="00533A5F" w:rsidRPr="008C7A8D" w:rsidRDefault="00533A5F" w:rsidP="00533A5F">
            <w:pPr>
              <w:pStyle w:val="ROMANOS"/>
              <w:spacing w:after="0" w:line="240" w:lineRule="exact"/>
              <w:ind w:left="0" w:firstLine="0"/>
            </w:pPr>
            <w:r w:rsidRPr="008C7A8D">
              <w:t>RETENCIONES Y CONTRIBNUCIONES POR PAGAR A CORTO PLAZO</w:t>
            </w:r>
          </w:p>
        </w:tc>
        <w:tc>
          <w:tcPr>
            <w:tcW w:w="1331" w:type="dxa"/>
          </w:tcPr>
          <w:p w:rsidR="00533A5F" w:rsidRPr="008C7A8D" w:rsidRDefault="002F6C37" w:rsidP="008D5080">
            <w:pPr>
              <w:pStyle w:val="ROMANOS"/>
              <w:spacing w:after="0" w:line="240" w:lineRule="exact"/>
              <w:ind w:left="0" w:firstLine="0"/>
              <w:jc w:val="right"/>
            </w:pPr>
            <w:r>
              <w:t>294,724.57</w:t>
            </w:r>
          </w:p>
        </w:tc>
      </w:tr>
      <w:tr w:rsidR="00533A5F" w:rsidTr="00533A5F">
        <w:tc>
          <w:tcPr>
            <w:tcW w:w="6166" w:type="dxa"/>
          </w:tcPr>
          <w:p w:rsidR="00533A5F" w:rsidRPr="008C7A8D" w:rsidRDefault="00533A5F" w:rsidP="00533A5F">
            <w:pPr>
              <w:pStyle w:val="ROMANOS"/>
              <w:spacing w:after="0" w:line="240" w:lineRule="exact"/>
              <w:ind w:left="0" w:firstLine="0"/>
            </w:pPr>
            <w:r w:rsidRPr="008C7A8D">
              <w:t>OTRAS CUENTAS POR PAGAR A CORTO PLAZO</w:t>
            </w:r>
          </w:p>
        </w:tc>
        <w:tc>
          <w:tcPr>
            <w:tcW w:w="1331" w:type="dxa"/>
          </w:tcPr>
          <w:p w:rsidR="00533A5F" w:rsidRPr="008C7A8D" w:rsidRDefault="00687A1B" w:rsidP="008D5080">
            <w:pPr>
              <w:pStyle w:val="ROMANOS"/>
              <w:spacing w:after="0" w:line="240" w:lineRule="exact"/>
              <w:ind w:left="0" w:firstLine="0"/>
              <w:jc w:val="right"/>
            </w:pPr>
            <w:r>
              <w:t>2,530.58</w:t>
            </w:r>
          </w:p>
        </w:tc>
      </w:tr>
    </w:tbl>
    <w:p w:rsidR="002D3388" w:rsidRDefault="002D3388" w:rsidP="007F7309">
      <w:pPr>
        <w:pStyle w:val="ROMANOS"/>
        <w:spacing w:after="0" w:line="240" w:lineRule="exact"/>
        <w:rPr>
          <w:highlight w:val="yellow"/>
          <w:lang w:val="es-MX"/>
        </w:rPr>
      </w:pPr>
    </w:p>
    <w:p w:rsidR="002D3388" w:rsidRDefault="002D3388" w:rsidP="007F7309">
      <w:pPr>
        <w:pStyle w:val="ROMANOS"/>
        <w:spacing w:after="0" w:line="240" w:lineRule="exact"/>
        <w:rPr>
          <w:highlight w:val="yellow"/>
          <w:lang w:val="es-MX"/>
        </w:rPr>
      </w:pPr>
    </w:p>
    <w:p w:rsidR="00295608" w:rsidRDefault="002A1DA7" w:rsidP="007F7309">
      <w:pPr>
        <w:pStyle w:val="ROMANOS"/>
        <w:spacing w:after="0" w:line="240" w:lineRule="exact"/>
        <w:rPr>
          <w:rFonts w:asciiTheme="minorHAnsi" w:eastAsiaTheme="minorHAnsi" w:hAnsiTheme="minorHAnsi" w:cstheme="minorBidi"/>
          <w:sz w:val="22"/>
          <w:szCs w:val="22"/>
          <w:lang w:val="es-MX" w:eastAsia="en-US"/>
        </w:rPr>
      </w:pPr>
      <w:r>
        <w:rPr>
          <w:highlight w:val="yellow"/>
        </w:rPr>
        <w:fldChar w:fldCharType="begin"/>
      </w:r>
      <w:r w:rsidR="00A4366B">
        <w:rPr>
          <w:highlight w:val="yellow"/>
        </w:rPr>
        <w:instrText xml:space="preserve"> LINK </w:instrText>
      </w:r>
      <w:r w:rsidR="00604CB2">
        <w:rPr>
          <w:highlight w:val="yellow"/>
        </w:rPr>
        <w:instrText xml:space="preserve">Excel.SheetBinaryMacroEnabled.12 C:\\Users\\MANUEL\\Desktop\\rptAuxiliarCuentasTotales.xls OPTROS!F3C2:F21C4 </w:instrText>
      </w:r>
      <w:r w:rsidR="00A4366B">
        <w:rPr>
          <w:highlight w:val="yellow"/>
        </w:rPr>
        <w:instrText xml:space="preserve">\a \f 4 \h  \* MERGEFORMAT </w:instrText>
      </w:r>
      <w:r>
        <w:rPr>
          <w:highlight w:val="yellow"/>
        </w:rPr>
        <w:fldChar w:fldCharType="separate"/>
      </w:r>
    </w:p>
    <w:p w:rsidR="002D3388" w:rsidRPr="0056146F" w:rsidRDefault="002A1DA7" w:rsidP="007F7309">
      <w:pPr>
        <w:pStyle w:val="ROMANOS"/>
        <w:spacing w:after="0" w:line="240" w:lineRule="exact"/>
        <w:rPr>
          <w:highlight w:val="yellow"/>
          <w:lang w:val="es-MX"/>
        </w:rPr>
      </w:pPr>
      <w:r>
        <w:rPr>
          <w:highlight w:val="yellow"/>
          <w:lang w:val="es-MX"/>
        </w:rPr>
        <w:fldChar w:fldCharType="end"/>
      </w:r>
    </w:p>
    <w:p w:rsidR="007F7309" w:rsidRDefault="007F7309" w:rsidP="001772C3">
      <w:pPr>
        <w:pStyle w:val="ROMANOS"/>
        <w:spacing w:after="0" w:line="240" w:lineRule="exact"/>
        <w:rPr>
          <w:lang w:val="es-MX"/>
        </w:rPr>
      </w:pPr>
    </w:p>
    <w:p w:rsidR="00A4366B" w:rsidRDefault="00A4366B" w:rsidP="001772C3">
      <w:pPr>
        <w:pStyle w:val="ROMANOS"/>
        <w:spacing w:after="0" w:line="240" w:lineRule="exact"/>
        <w:rPr>
          <w:lang w:val="es-MX"/>
        </w:rPr>
      </w:pPr>
    </w:p>
    <w:p w:rsidR="00A4366B" w:rsidRPr="00AC6A1C" w:rsidRDefault="00A4366B" w:rsidP="009247E4">
      <w:pPr>
        <w:pStyle w:val="ROMANOS"/>
        <w:spacing w:after="0" w:line="240" w:lineRule="exact"/>
        <w:ind w:left="0" w:firstLine="0"/>
        <w:rPr>
          <w:lang w:val="es-MX"/>
        </w:rPr>
      </w:pPr>
    </w:p>
    <w:p w:rsidR="00A4366B" w:rsidRDefault="001772C3" w:rsidP="002D4B37">
      <w:pPr>
        <w:pStyle w:val="ROMANOS"/>
        <w:numPr>
          <w:ilvl w:val="0"/>
          <w:numId w:val="14"/>
        </w:numPr>
        <w:spacing w:after="0" w:line="240" w:lineRule="exact"/>
        <w:rPr>
          <w:lang w:val="es-MX"/>
        </w:rPr>
      </w:pPr>
      <w:r w:rsidRPr="00AC6A1C">
        <w:rPr>
          <w:lang w:val="es-MX"/>
        </w:rPr>
        <w:t>Los Fondos de Bienes de Terceros en Administración y/o en Garantía a cor</w:t>
      </w:r>
      <w:r w:rsidR="008D5080">
        <w:rPr>
          <w:lang w:val="es-MX"/>
        </w:rPr>
        <w:t>to p</w:t>
      </w:r>
      <w:r w:rsidR="00176655">
        <w:rPr>
          <w:lang w:val="es-MX"/>
        </w:rPr>
        <w:t>lazo</w:t>
      </w:r>
      <w:r w:rsidR="00154EDC">
        <w:rPr>
          <w:lang w:val="es-MX"/>
        </w:rPr>
        <w:t xml:space="preserve"> asciende a $ </w:t>
      </w:r>
      <w:r w:rsidR="002D4B37">
        <w:rPr>
          <w:lang w:val="es-MX"/>
        </w:rPr>
        <w:t xml:space="preserve"> 657,370.23</w:t>
      </w:r>
      <w:r w:rsidR="00154EDC">
        <w:rPr>
          <w:lang w:val="es-MX"/>
        </w:rPr>
        <w:t xml:space="preserve"> (Seiscientos </w:t>
      </w:r>
      <w:r w:rsidR="002D4B37">
        <w:rPr>
          <w:lang w:val="es-MX"/>
        </w:rPr>
        <w:t>cincuenta y siete mil trescientos setenta pesos 2</w:t>
      </w:r>
      <w:r w:rsidR="00154EDC">
        <w:rPr>
          <w:lang w:val="es-MX"/>
        </w:rPr>
        <w:t>3/100 M.N.)</w:t>
      </w:r>
      <w:r w:rsidR="00176655">
        <w:rPr>
          <w:lang w:val="es-MX"/>
        </w:rPr>
        <w:t xml:space="preserve">  al </w:t>
      </w:r>
      <w:r w:rsidR="00127E43">
        <w:rPr>
          <w:lang w:val="es-MX"/>
        </w:rPr>
        <w:t>30 de Abril</w:t>
      </w:r>
      <w:r w:rsidR="00D52354">
        <w:rPr>
          <w:lang w:val="es-MX"/>
        </w:rPr>
        <w:t xml:space="preserve"> de 2017</w:t>
      </w:r>
      <w:r w:rsidR="008D5080">
        <w:rPr>
          <w:lang w:val="es-MX"/>
        </w:rPr>
        <w:t>.</w:t>
      </w:r>
    </w:p>
    <w:p w:rsidR="00837D17" w:rsidRPr="00AC6A1C" w:rsidRDefault="00837D17" w:rsidP="009247E4">
      <w:pPr>
        <w:pStyle w:val="ROMANOS"/>
        <w:spacing w:after="0" w:line="240" w:lineRule="exact"/>
        <w:ind w:left="0" w:firstLine="0"/>
        <w:rPr>
          <w:lang w:val="es-MX"/>
        </w:rPr>
      </w:pPr>
    </w:p>
    <w:p w:rsidR="001772C3" w:rsidRDefault="001772C3" w:rsidP="008D5080">
      <w:pPr>
        <w:pStyle w:val="ROMANOS"/>
        <w:numPr>
          <w:ilvl w:val="0"/>
          <w:numId w:val="14"/>
        </w:numPr>
        <w:spacing w:after="0" w:line="240" w:lineRule="exact"/>
        <w:rPr>
          <w:lang w:val="es-MX"/>
        </w:rPr>
      </w:pPr>
      <w:r w:rsidRPr="00AC6A1C">
        <w:rPr>
          <w:lang w:val="es-MX"/>
        </w:rPr>
        <w:t>El</w:t>
      </w:r>
      <w:r w:rsidR="00837D17" w:rsidRPr="00AC6A1C">
        <w:rPr>
          <w:lang w:val="es-MX"/>
        </w:rPr>
        <w:t xml:space="preserve"> Municipio de San </w:t>
      </w:r>
      <w:r w:rsidR="005C361B" w:rsidRPr="00AC6A1C">
        <w:rPr>
          <w:lang w:val="es-MX"/>
        </w:rPr>
        <w:t>Joaquín</w:t>
      </w:r>
      <w:r w:rsidR="00047501">
        <w:rPr>
          <w:lang w:val="es-MX"/>
        </w:rPr>
        <w:t xml:space="preserve"> </w:t>
      </w:r>
      <w:r w:rsidR="005C361B" w:rsidRPr="00AC6A1C">
        <w:rPr>
          <w:lang w:val="es-MX"/>
        </w:rPr>
        <w:t>Querétaro</w:t>
      </w:r>
      <w:r w:rsidR="00837D17" w:rsidRPr="00AC6A1C">
        <w:rPr>
          <w:lang w:val="es-MX"/>
        </w:rPr>
        <w:t xml:space="preserve">, </w:t>
      </w:r>
      <w:r w:rsidR="008D5080">
        <w:rPr>
          <w:lang w:val="es-MX"/>
        </w:rPr>
        <w:t xml:space="preserve">no cuenta con otros </w:t>
      </w:r>
      <w:r w:rsidR="00127E43">
        <w:rPr>
          <w:lang w:val="es-MX"/>
        </w:rPr>
        <w:t>pasivos al 30</w:t>
      </w:r>
      <w:r w:rsidR="00A4366B">
        <w:rPr>
          <w:lang w:val="es-MX"/>
        </w:rPr>
        <w:t xml:space="preserve"> de </w:t>
      </w:r>
      <w:r w:rsidR="00127E43">
        <w:rPr>
          <w:lang w:val="es-MX"/>
        </w:rPr>
        <w:t>Abril</w:t>
      </w:r>
      <w:r w:rsidR="00047501">
        <w:rPr>
          <w:lang w:val="es-MX"/>
        </w:rPr>
        <w:t xml:space="preserve"> </w:t>
      </w:r>
      <w:r w:rsidR="00D52354">
        <w:rPr>
          <w:lang w:val="es-MX"/>
        </w:rPr>
        <w:t xml:space="preserve"> 2017</w:t>
      </w:r>
      <w:r w:rsidR="00A4366B">
        <w:rPr>
          <w:lang w:val="es-MX"/>
        </w:rPr>
        <w:t xml:space="preserve"> </w:t>
      </w:r>
      <w:r w:rsidRPr="00AC6A1C">
        <w:rPr>
          <w:lang w:val="es-MX"/>
        </w:rPr>
        <w:t>más que los mencionados en el punto 1 y 2 de este apartado.</w:t>
      </w:r>
    </w:p>
    <w:p w:rsidR="001772C3" w:rsidRDefault="001772C3" w:rsidP="0035021C">
      <w:pPr>
        <w:pStyle w:val="ROMANOS"/>
        <w:spacing w:after="0" w:line="240" w:lineRule="exact"/>
        <w:ind w:left="0" w:firstLine="0"/>
        <w:rPr>
          <w:lang w:val="es-MX"/>
        </w:rPr>
      </w:pPr>
    </w:p>
    <w:p w:rsidR="001772C3" w:rsidRPr="00AC6A1C" w:rsidRDefault="001772C3" w:rsidP="001772C3">
      <w:pPr>
        <w:pStyle w:val="INCISO"/>
        <w:spacing w:after="0" w:line="240" w:lineRule="exact"/>
        <w:ind w:left="360"/>
        <w:rPr>
          <w:b/>
          <w:smallCaps/>
        </w:rPr>
      </w:pPr>
      <w:r w:rsidRPr="00AC6A1C">
        <w:rPr>
          <w:b/>
          <w:smallCaps/>
        </w:rPr>
        <w:t>II)</w:t>
      </w:r>
      <w:r w:rsidRPr="00AC6A1C">
        <w:rPr>
          <w:b/>
          <w:smallCaps/>
        </w:rPr>
        <w:tab/>
        <w:t>Notas al Estado de Actividades</w:t>
      </w:r>
    </w:p>
    <w:p w:rsidR="001772C3" w:rsidRPr="00AC6A1C" w:rsidRDefault="001772C3" w:rsidP="001772C3">
      <w:pPr>
        <w:pStyle w:val="INCISO"/>
        <w:spacing w:after="0" w:line="240" w:lineRule="exact"/>
        <w:ind w:left="360"/>
        <w:rPr>
          <w:b/>
          <w:smallCaps/>
        </w:rPr>
      </w:pPr>
    </w:p>
    <w:p w:rsidR="001772C3" w:rsidRDefault="001772C3" w:rsidP="001772C3">
      <w:pPr>
        <w:pStyle w:val="ROMANOS"/>
        <w:spacing w:after="0" w:line="240" w:lineRule="exact"/>
        <w:rPr>
          <w:b/>
          <w:lang w:val="es-MX"/>
        </w:rPr>
      </w:pPr>
      <w:r w:rsidRPr="00AC6A1C">
        <w:rPr>
          <w:b/>
          <w:lang w:val="es-MX"/>
        </w:rPr>
        <w:t>Ingresos de Gestión</w:t>
      </w:r>
    </w:p>
    <w:p w:rsidR="00F24A06" w:rsidRPr="00AC6A1C" w:rsidRDefault="00F24A06" w:rsidP="001772C3">
      <w:pPr>
        <w:pStyle w:val="ROMANOS"/>
        <w:spacing w:after="0" w:line="240" w:lineRule="exact"/>
        <w:rPr>
          <w:b/>
          <w:lang w:val="es-MX"/>
        </w:rPr>
      </w:pPr>
    </w:p>
    <w:p w:rsidR="001772C3" w:rsidRPr="003A352E" w:rsidRDefault="001772C3" w:rsidP="00B05435">
      <w:pPr>
        <w:pStyle w:val="ROMANOS"/>
        <w:numPr>
          <w:ilvl w:val="0"/>
          <w:numId w:val="2"/>
        </w:numPr>
        <w:spacing w:after="0" w:line="240" w:lineRule="exact"/>
        <w:rPr>
          <w:lang w:val="es-MX"/>
        </w:rPr>
      </w:pPr>
      <w:r w:rsidRPr="00AC6A1C">
        <w:rPr>
          <w:lang w:val="es-MX"/>
        </w:rPr>
        <w:t>Los ingresos recaudados en e</w:t>
      </w:r>
      <w:r w:rsidR="00942DCB" w:rsidRPr="00AC6A1C">
        <w:rPr>
          <w:lang w:val="es-MX"/>
        </w:rPr>
        <w:t xml:space="preserve">l Municipio de San </w:t>
      </w:r>
      <w:r w:rsidR="005C361B" w:rsidRPr="00AC6A1C">
        <w:rPr>
          <w:lang w:val="es-MX"/>
        </w:rPr>
        <w:t>Joaquín</w:t>
      </w:r>
      <w:r w:rsidR="00047501">
        <w:rPr>
          <w:lang w:val="es-MX"/>
        </w:rPr>
        <w:t xml:space="preserve"> </w:t>
      </w:r>
      <w:r w:rsidR="005C361B" w:rsidRPr="00AC6A1C">
        <w:rPr>
          <w:lang w:val="es-MX"/>
        </w:rPr>
        <w:t>Querétaro</w:t>
      </w:r>
      <w:r w:rsidR="00F24A06">
        <w:rPr>
          <w:lang w:val="es-MX"/>
        </w:rPr>
        <w:t xml:space="preserve"> al</w:t>
      </w:r>
      <w:r w:rsidR="00B318C3">
        <w:rPr>
          <w:lang w:val="es-MX"/>
        </w:rPr>
        <w:t xml:space="preserve"> 3</w:t>
      </w:r>
      <w:r w:rsidR="00127E43">
        <w:rPr>
          <w:lang w:val="es-MX"/>
        </w:rPr>
        <w:t>0</w:t>
      </w:r>
      <w:r w:rsidR="00B318C3">
        <w:rPr>
          <w:lang w:val="es-MX"/>
        </w:rPr>
        <w:t xml:space="preserve"> de </w:t>
      </w:r>
      <w:r w:rsidR="00127E43">
        <w:rPr>
          <w:lang w:val="es-MX"/>
        </w:rPr>
        <w:t>Abril</w:t>
      </w:r>
      <w:r w:rsidR="00D52354">
        <w:rPr>
          <w:lang w:val="es-MX"/>
        </w:rPr>
        <w:t xml:space="preserve"> de  2017</w:t>
      </w:r>
      <w:r w:rsidRPr="00AC6A1C">
        <w:rPr>
          <w:lang w:val="es-MX"/>
        </w:rPr>
        <w:t xml:space="preserve"> ascienden a </w:t>
      </w:r>
      <w:r w:rsidR="00484D02">
        <w:rPr>
          <w:lang w:val="es-MX"/>
        </w:rPr>
        <w:t>$</w:t>
      </w:r>
      <w:r w:rsidR="00B05435" w:rsidRPr="00B05435">
        <w:rPr>
          <w:lang w:val="es-MX"/>
        </w:rPr>
        <w:t xml:space="preserve"> 44,670,177.91 </w:t>
      </w:r>
      <w:r w:rsidR="00854A93" w:rsidRPr="003A352E">
        <w:rPr>
          <w:lang w:val="es-MX"/>
        </w:rPr>
        <w:t xml:space="preserve"> (</w:t>
      </w:r>
      <w:r w:rsidR="00BE6977">
        <w:rPr>
          <w:lang w:val="es-MX"/>
        </w:rPr>
        <w:t xml:space="preserve">Cuarenta y cuatro millones seiscientos </w:t>
      </w:r>
      <w:r w:rsidR="00BD023A">
        <w:rPr>
          <w:lang w:val="es-MX"/>
        </w:rPr>
        <w:t>setenta mil ciento setent</w:t>
      </w:r>
      <w:r w:rsidR="00B05435">
        <w:rPr>
          <w:lang w:val="es-MX"/>
        </w:rPr>
        <w:t>a y siete</w:t>
      </w:r>
      <w:r w:rsidR="003A352E" w:rsidRPr="003A352E">
        <w:rPr>
          <w:rStyle w:val="Textoennegrita"/>
          <w:color w:val="202020"/>
          <w:sz w:val="21"/>
          <w:szCs w:val="21"/>
          <w:shd w:val="clear" w:color="auto" w:fill="FFFFFF"/>
        </w:rPr>
        <w:t xml:space="preserve"> </w:t>
      </w:r>
      <w:r w:rsidR="003A352E" w:rsidRPr="003A352E">
        <w:rPr>
          <w:rStyle w:val="Textoennegrita"/>
          <w:b w:val="0"/>
          <w:color w:val="202020"/>
          <w:shd w:val="clear" w:color="auto" w:fill="FFFFFF"/>
        </w:rPr>
        <w:t>pesos</w:t>
      </w:r>
      <w:r w:rsidR="003A352E" w:rsidRPr="003A352E">
        <w:rPr>
          <w:rStyle w:val="Textoennegrita"/>
          <w:color w:val="202020"/>
          <w:sz w:val="21"/>
          <w:szCs w:val="21"/>
          <w:shd w:val="clear" w:color="auto" w:fill="FFFFFF"/>
        </w:rPr>
        <w:t xml:space="preserve"> </w:t>
      </w:r>
      <w:r w:rsidR="00BD023A">
        <w:rPr>
          <w:lang w:val="es-MX"/>
        </w:rPr>
        <w:t>91</w:t>
      </w:r>
      <w:r w:rsidR="00854A93" w:rsidRPr="003A352E">
        <w:rPr>
          <w:lang w:val="es-MX"/>
        </w:rPr>
        <w:t>/100 MN</w:t>
      </w:r>
      <w:r w:rsidR="00484D02">
        <w:rPr>
          <w:lang w:val="es-MX"/>
        </w:rPr>
        <w:t>)</w:t>
      </w:r>
      <w:r w:rsidR="00854A93" w:rsidRPr="003A352E">
        <w:rPr>
          <w:lang w:val="es-MX"/>
        </w:rPr>
        <w:t>,</w:t>
      </w:r>
      <w:r w:rsidRPr="003A352E">
        <w:rPr>
          <w:lang w:val="es-MX"/>
        </w:rPr>
        <w:t xml:space="preserve"> recaudados por los siguientes conceptos:</w:t>
      </w:r>
    </w:p>
    <w:p w:rsidR="00752341" w:rsidRDefault="00752341" w:rsidP="009247E4">
      <w:pPr>
        <w:pStyle w:val="ROMANOS"/>
        <w:spacing w:after="0" w:line="240" w:lineRule="exact"/>
        <w:ind w:left="0" w:firstLine="0"/>
        <w:rPr>
          <w:lang w:val="es-MX"/>
        </w:rPr>
      </w:pPr>
    </w:p>
    <w:tbl>
      <w:tblPr>
        <w:tblStyle w:val="Tablaconcuadrcula"/>
        <w:tblW w:w="0" w:type="auto"/>
        <w:tblInd w:w="648" w:type="dxa"/>
        <w:tblLook w:val="04A0" w:firstRow="1" w:lastRow="0" w:firstColumn="1" w:lastColumn="0" w:noHBand="0" w:noVBand="1"/>
      </w:tblPr>
      <w:tblGrid>
        <w:gridCol w:w="6204"/>
        <w:gridCol w:w="1648"/>
      </w:tblGrid>
      <w:tr w:rsidR="00752341" w:rsidTr="0095159F">
        <w:tc>
          <w:tcPr>
            <w:tcW w:w="6204" w:type="dxa"/>
          </w:tcPr>
          <w:p w:rsidR="00752341" w:rsidRDefault="00752341" w:rsidP="0095159F">
            <w:pPr>
              <w:pStyle w:val="ROMANOS"/>
              <w:spacing w:after="0" w:line="240" w:lineRule="exact"/>
              <w:ind w:left="0" w:firstLine="0"/>
              <w:rPr>
                <w:lang w:val="es-MX"/>
              </w:rPr>
            </w:pPr>
            <w:r>
              <w:rPr>
                <w:lang w:val="es-MX"/>
              </w:rPr>
              <w:t>IMPUESTOS</w:t>
            </w:r>
          </w:p>
        </w:tc>
        <w:tc>
          <w:tcPr>
            <w:tcW w:w="1648" w:type="dxa"/>
          </w:tcPr>
          <w:p w:rsidR="00752341" w:rsidRDefault="00154EDC" w:rsidP="0095159F">
            <w:pPr>
              <w:pStyle w:val="ROMANOS"/>
              <w:spacing w:after="0" w:line="240" w:lineRule="exact"/>
              <w:ind w:left="0" w:firstLine="0"/>
              <w:jc w:val="right"/>
              <w:rPr>
                <w:lang w:val="es-MX"/>
              </w:rPr>
            </w:pPr>
            <w:r w:rsidRPr="00154EDC">
              <w:rPr>
                <w:lang w:val="es-MX"/>
              </w:rPr>
              <w:t>1,025,638.91</w:t>
            </w:r>
          </w:p>
        </w:tc>
      </w:tr>
      <w:tr w:rsidR="00752341" w:rsidTr="0095159F">
        <w:tc>
          <w:tcPr>
            <w:tcW w:w="6204" w:type="dxa"/>
          </w:tcPr>
          <w:p w:rsidR="00752341" w:rsidRDefault="00752341" w:rsidP="0095159F">
            <w:pPr>
              <w:pStyle w:val="ROMANOS"/>
              <w:spacing w:after="0" w:line="240" w:lineRule="exact"/>
              <w:ind w:left="0" w:firstLine="0"/>
              <w:rPr>
                <w:lang w:val="es-MX"/>
              </w:rPr>
            </w:pPr>
            <w:r>
              <w:rPr>
                <w:lang w:val="es-MX"/>
              </w:rPr>
              <w:t>DERECHOS</w:t>
            </w:r>
          </w:p>
        </w:tc>
        <w:tc>
          <w:tcPr>
            <w:tcW w:w="1648" w:type="dxa"/>
          </w:tcPr>
          <w:p w:rsidR="00752341" w:rsidRDefault="00BD023A" w:rsidP="0095159F">
            <w:pPr>
              <w:pStyle w:val="ROMANOS"/>
              <w:spacing w:after="0" w:line="240" w:lineRule="exact"/>
              <w:ind w:left="0" w:firstLine="0"/>
              <w:jc w:val="right"/>
              <w:rPr>
                <w:lang w:val="es-MX"/>
              </w:rPr>
            </w:pPr>
            <w:r w:rsidRPr="00BD023A">
              <w:rPr>
                <w:lang w:val="es-MX"/>
              </w:rPr>
              <w:t>612,646.48</w:t>
            </w:r>
          </w:p>
        </w:tc>
      </w:tr>
      <w:tr w:rsidR="00752341" w:rsidTr="0095159F">
        <w:tc>
          <w:tcPr>
            <w:tcW w:w="6204" w:type="dxa"/>
          </w:tcPr>
          <w:p w:rsidR="00752341" w:rsidRDefault="00752341" w:rsidP="0095159F">
            <w:pPr>
              <w:pStyle w:val="ROMANOS"/>
              <w:spacing w:after="0" w:line="240" w:lineRule="exact"/>
              <w:ind w:left="0" w:firstLine="0"/>
              <w:rPr>
                <w:lang w:val="es-MX"/>
              </w:rPr>
            </w:pPr>
            <w:r>
              <w:rPr>
                <w:lang w:val="es-MX"/>
              </w:rPr>
              <w:t>PRODUCTOS</w:t>
            </w:r>
          </w:p>
        </w:tc>
        <w:tc>
          <w:tcPr>
            <w:tcW w:w="1648" w:type="dxa"/>
          </w:tcPr>
          <w:p w:rsidR="00752341" w:rsidRDefault="00B05435" w:rsidP="0095159F">
            <w:pPr>
              <w:pStyle w:val="ROMANOS"/>
              <w:spacing w:after="0" w:line="240" w:lineRule="exact"/>
              <w:ind w:left="0" w:firstLine="0"/>
              <w:jc w:val="right"/>
              <w:rPr>
                <w:lang w:val="es-MX"/>
              </w:rPr>
            </w:pPr>
            <w:r>
              <w:rPr>
                <w:lang w:val="es-MX"/>
              </w:rPr>
              <w:t>549,020</w:t>
            </w:r>
            <w:r w:rsidR="009F2784">
              <w:rPr>
                <w:lang w:val="es-MX"/>
              </w:rPr>
              <w:t>.61</w:t>
            </w:r>
          </w:p>
        </w:tc>
      </w:tr>
      <w:tr w:rsidR="00752341" w:rsidTr="0095159F">
        <w:tc>
          <w:tcPr>
            <w:tcW w:w="6204" w:type="dxa"/>
          </w:tcPr>
          <w:p w:rsidR="00752341" w:rsidRDefault="00752341" w:rsidP="0095159F">
            <w:pPr>
              <w:pStyle w:val="ROMANOS"/>
              <w:spacing w:after="0" w:line="240" w:lineRule="exact"/>
              <w:ind w:left="0" w:firstLine="0"/>
              <w:rPr>
                <w:lang w:val="es-MX"/>
              </w:rPr>
            </w:pPr>
            <w:r>
              <w:rPr>
                <w:lang w:val="es-MX"/>
              </w:rPr>
              <w:t>APROVECHAMIENTOS</w:t>
            </w:r>
          </w:p>
        </w:tc>
        <w:tc>
          <w:tcPr>
            <w:tcW w:w="1648" w:type="dxa"/>
          </w:tcPr>
          <w:p w:rsidR="00752341" w:rsidRDefault="009F2784" w:rsidP="0095159F">
            <w:pPr>
              <w:pStyle w:val="ROMANOS"/>
              <w:spacing w:after="0" w:line="240" w:lineRule="exact"/>
              <w:ind w:left="0" w:firstLine="0"/>
              <w:jc w:val="right"/>
              <w:rPr>
                <w:lang w:val="es-MX"/>
              </w:rPr>
            </w:pPr>
            <w:r w:rsidRPr="009F2784">
              <w:rPr>
                <w:lang w:val="es-MX"/>
              </w:rPr>
              <w:t>63,351.82</w:t>
            </w:r>
          </w:p>
        </w:tc>
      </w:tr>
      <w:tr w:rsidR="00752341" w:rsidTr="0095159F">
        <w:tc>
          <w:tcPr>
            <w:tcW w:w="6204" w:type="dxa"/>
          </w:tcPr>
          <w:p w:rsidR="00752341" w:rsidRDefault="00752341" w:rsidP="0095159F">
            <w:pPr>
              <w:pStyle w:val="ROMANOS"/>
              <w:spacing w:after="0" w:line="240" w:lineRule="exact"/>
              <w:ind w:left="0" w:firstLine="0"/>
              <w:rPr>
                <w:lang w:val="es-MX"/>
              </w:rPr>
            </w:pPr>
            <w:r>
              <w:rPr>
                <w:lang w:val="es-MX"/>
              </w:rPr>
              <w:t xml:space="preserve">INGRESOS NO COMPRENDIDOS EN LEY DE INGRESOS </w:t>
            </w:r>
          </w:p>
        </w:tc>
        <w:tc>
          <w:tcPr>
            <w:tcW w:w="1648" w:type="dxa"/>
          </w:tcPr>
          <w:p w:rsidR="00752341" w:rsidRDefault="00931C2E" w:rsidP="0095159F">
            <w:pPr>
              <w:pStyle w:val="ROMANOS"/>
              <w:spacing w:after="0" w:line="240" w:lineRule="exact"/>
              <w:ind w:left="0" w:firstLine="0"/>
              <w:jc w:val="right"/>
              <w:rPr>
                <w:lang w:val="es-MX"/>
              </w:rPr>
            </w:pPr>
            <w:r>
              <w:rPr>
                <w:lang w:val="es-MX"/>
              </w:rPr>
              <w:t>18,062.36</w:t>
            </w:r>
          </w:p>
        </w:tc>
      </w:tr>
      <w:tr w:rsidR="00752341" w:rsidTr="0095159F">
        <w:tc>
          <w:tcPr>
            <w:tcW w:w="6204" w:type="dxa"/>
          </w:tcPr>
          <w:p w:rsidR="00752341" w:rsidRDefault="00752341" w:rsidP="0095159F">
            <w:pPr>
              <w:pStyle w:val="ROMANOS"/>
              <w:spacing w:after="0" w:line="240" w:lineRule="exact"/>
              <w:ind w:left="0" w:firstLine="0"/>
              <w:rPr>
                <w:lang w:val="es-MX"/>
              </w:rPr>
            </w:pPr>
            <w:r>
              <w:rPr>
                <w:lang w:val="es-MX"/>
              </w:rPr>
              <w:t>PARTICIPACIONES</w:t>
            </w:r>
          </w:p>
        </w:tc>
        <w:tc>
          <w:tcPr>
            <w:tcW w:w="1648" w:type="dxa"/>
          </w:tcPr>
          <w:p w:rsidR="00752341" w:rsidRDefault="00BD023A" w:rsidP="0095159F">
            <w:pPr>
              <w:pStyle w:val="ROMANOS"/>
              <w:spacing w:after="0" w:line="240" w:lineRule="exact"/>
              <w:ind w:left="0" w:firstLine="0"/>
              <w:jc w:val="right"/>
              <w:rPr>
                <w:lang w:val="es-MX"/>
              </w:rPr>
            </w:pPr>
            <w:r>
              <w:rPr>
                <w:lang w:val="es-MX"/>
              </w:rPr>
              <w:t>26,063,6</w:t>
            </w:r>
            <w:r w:rsidR="00BE6977">
              <w:rPr>
                <w:lang w:val="es-MX"/>
              </w:rPr>
              <w:t>85.00</w:t>
            </w:r>
          </w:p>
        </w:tc>
      </w:tr>
      <w:tr w:rsidR="00752341" w:rsidTr="0095159F">
        <w:tc>
          <w:tcPr>
            <w:tcW w:w="6204" w:type="dxa"/>
          </w:tcPr>
          <w:p w:rsidR="00752341" w:rsidRDefault="00752341" w:rsidP="0095159F">
            <w:pPr>
              <w:pStyle w:val="ROMANOS"/>
              <w:spacing w:after="0" w:line="240" w:lineRule="exact"/>
              <w:ind w:left="0" w:firstLine="0"/>
              <w:rPr>
                <w:lang w:val="es-MX"/>
              </w:rPr>
            </w:pPr>
            <w:r>
              <w:rPr>
                <w:lang w:val="es-MX"/>
              </w:rPr>
              <w:t>APORTACIONES</w:t>
            </w:r>
          </w:p>
        </w:tc>
        <w:tc>
          <w:tcPr>
            <w:tcW w:w="1648" w:type="dxa"/>
          </w:tcPr>
          <w:p w:rsidR="00752341" w:rsidRDefault="00BE6977" w:rsidP="0095159F">
            <w:pPr>
              <w:pStyle w:val="ROMANOS"/>
              <w:spacing w:after="0" w:line="240" w:lineRule="exact"/>
              <w:ind w:left="0" w:firstLine="0"/>
              <w:jc w:val="right"/>
              <w:rPr>
                <w:lang w:val="es-MX"/>
              </w:rPr>
            </w:pPr>
            <w:r>
              <w:rPr>
                <w:lang w:val="es-MX"/>
              </w:rPr>
              <w:t>6,497,528.00</w:t>
            </w:r>
          </w:p>
        </w:tc>
      </w:tr>
      <w:tr w:rsidR="00BE6977" w:rsidTr="0095159F">
        <w:tc>
          <w:tcPr>
            <w:tcW w:w="6204" w:type="dxa"/>
          </w:tcPr>
          <w:p w:rsidR="00BE6977" w:rsidRDefault="00BE6977" w:rsidP="0095159F">
            <w:pPr>
              <w:pStyle w:val="ROMANOS"/>
              <w:spacing w:after="0" w:line="240" w:lineRule="exact"/>
              <w:ind w:left="0" w:firstLine="0"/>
              <w:rPr>
                <w:lang w:val="es-MX"/>
              </w:rPr>
            </w:pPr>
            <w:r>
              <w:rPr>
                <w:lang w:val="es-MX"/>
              </w:rPr>
              <w:t>CONVENIOS</w:t>
            </w:r>
          </w:p>
        </w:tc>
        <w:tc>
          <w:tcPr>
            <w:tcW w:w="1648" w:type="dxa"/>
          </w:tcPr>
          <w:p w:rsidR="00BE6977" w:rsidRDefault="00BE6977" w:rsidP="0095159F">
            <w:pPr>
              <w:pStyle w:val="ROMANOS"/>
              <w:spacing w:after="0" w:line="240" w:lineRule="exact"/>
              <w:ind w:left="0" w:firstLine="0"/>
              <w:jc w:val="right"/>
              <w:rPr>
                <w:lang w:val="es-MX"/>
              </w:rPr>
            </w:pPr>
            <w:r>
              <w:rPr>
                <w:lang w:val="es-MX"/>
              </w:rPr>
              <w:t>9,840,244.73</w:t>
            </w:r>
          </w:p>
        </w:tc>
      </w:tr>
    </w:tbl>
    <w:p w:rsidR="00752341" w:rsidRPr="00AC6A1C" w:rsidRDefault="00752341" w:rsidP="009247E4">
      <w:pPr>
        <w:pStyle w:val="ROMANOS"/>
        <w:spacing w:after="0" w:line="240" w:lineRule="exact"/>
        <w:ind w:left="0" w:firstLine="0"/>
        <w:rPr>
          <w:lang w:val="es-MX"/>
        </w:rPr>
      </w:pPr>
    </w:p>
    <w:p w:rsidR="00AF0C30" w:rsidRPr="00AC6A1C" w:rsidRDefault="00581382" w:rsidP="009A3E8E">
      <w:pPr>
        <w:pStyle w:val="ROMANOS"/>
        <w:numPr>
          <w:ilvl w:val="0"/>
          <w:numId w:val="2"/>
        </w:numPr>
        <w:spacing w:after="0" w:line="240" w:lineRule="exact"/>
        <w:rPr>
          <w:lang w:val="es-MX"/>
        </w:rPr>
      </w:pPr>
      <w:r w:rsidRPr="00AC6A1C">
        <w:rPr>
          <w:lang w:val="es-MX"/>
        </w:rPr>
        <w:t>Con lo que respecta a otros</w:t>
      </w:r>
      <w:r w:rsidR="00B318C3">
        <w:rPr>
          <w:lang w:val="es-MX"/>
        </w:rPr>
        <w:t xml:space="preserve"> ingresos al 3</w:t>
      </w:r>
      <w:r w:rsidR="00127E43">
        <w:rPr>
          <w:lang w:val="es-MX"/>
        </w:rPr>
        <w:t>0</w:t>
      </w:r>
      <w:r w:rsidR="00B318C3">
        <w:rPr>
          <w:lang w:val="es-MX"/>
        </w:rPr>
        <w:t xml:space="preserve"> de </w:t>
      </w:r>
      <w:r w:rsidR="00127E43">
        <w:rPr>
          <w:lang w:val="es-MX"/>
        </w:rPr>
        <w:t>Abril</w:t>
      </w:r>
      <w:r w:rsidR="00D52354">
        <w:rPr>
          <w:lang w:val="es-MX"/>
        </w:rPr>
        <w:t xml:space="preserve"> de 2017</w:t>
      </w:r>
      <w:r w:rsidRPr="00AC6A1C">
        <w:rPr>
          <w:lang w:val="es-MX"/>
        </w:rPr>
        <w:t xml:space="preserve">, el Municipio de San </w:t>
      </w:r>
      <w:r w:rsidR="005C361B" w:rsidRPr="00AC6A1C">
        <w:rPr>
          <w:lang w:val="es-MX"/>
        </w:rPr>
        <w:t>Joaquín</w:t>
      </w:r>
      <w:r w:rsidR="00C02D63">
        <w:rPr>
          <w:lang w:val="es-MX"/>
        </w:rPr>
        <w:t xml:space="preserve"> </w:t>
      </w:r>
      <w:r w:rsidR="005C361B" w:rsidRPr="00AC6A1C">
        <w:rPr>
          <w:lang w:val="es-MX"/>
        </w:rPr>
        <w:t>Querétaro</w:t>
      </w:r>
      <w:r w:rsidR="008D07D8">
        <w:rPr>
          <w:lang w:val="es-MX"/>
        </w:rPr>
        <w:t xml:space="preserve"> acumuló</w:t>
      </w:r>
      <w:r w:rsidRPr="00AC6A1C">
        <w:rPr>
          <w:lang w:val="es-MX"/>
        </w:rPr>
        <w:t xml:space="preserve"> un monto </w:t>
      </w:r>
      <w:r w:rsidR="004C46A3" w:rsidRPr="00AC6A1C">
        <w:rPr>
          <w:lang w:val="es-MX"/>
        </w:rPr>
        <w:t xml:space="preserve">de </w:t>
      </w:r>
      <w:r w:rsidR="004C46A3">
        <w:rPr>
          <w:lang w:val="es-MX"/>
        </w:rPr>
        <w:t>$</w:t>
      </w:r>
      <w:r w:rsidR="00BD023A">
        <w:rPr>
          <w:lang w:val="es-MX"/>
        </w:rPr>
        <w:t>50,063.91</w:t>
      </w:r>
      <w:r w:rsidR="00BE6977">
        <w:rPr>
          <w:lang w:val="es-MX"/>
        </w:rPr>
        <w:t xml:space="preserve"> como Otros Ingresos y B</w:t>
      </w:r>
      <w:r w:rsidR="009A3E8E">
        <w:rPr>
          <w:lang w:val="es-MX"/>
        </w:rPr>
        <w:t>eneficios</w:t>
      </w:r>
      <w:r w:rsidR="00BE6977">
        <w:rPr>
          <w:lang w:val="es-MX"/>
        </w:rPr>
        <w:t xml:space="preserve"> Varios</w:t>
      </w:r>
      <w:r w:rsidR="009A3E8E">
        <w:rPr>
          <w:lang w:val="es-MX"/>
        </w:rPr>
        <w:t>.</w:t>
      </w:r>
    </w:p>
    <w:p w:rsidR="00A4366B" w:rsidRPr="00AC6A1C" w:rsidRDefault="00A4366B" w:rsidP="000B76CC">
      <w:pPr>
        <w:pStyle w:val="ROMANOS"/>
        <w:spacing w:after="0" w:line="240" w:lineRule="exact"/>
        <w:ind w:left="0" w:firstLine="0"/>
        <w:rPr>
          <w:lang w:val="es-MX"/>
        </w:rPr>
      </w:pPr>
    </w:p>
    <w:p w:rsidR="001772C3" w:rsidRPr="00AC6A1C" w:rsidRDefault="001772C3" w:rsidP="001772C3">
      <w:pPr>
        <w:pStyle w:val="ROMANOS"/>
        <w:spacing w:after="0" w:line="240" w:lineRule="exact"/>
        <w:rPr>
          <w:b/>
          <w:lang w:val="es-MX"/>
        </w:rPr>
      </w:pPr>
      <w:r w:rsidRPr="00AC6A1C">
        <w:rPr>
          <w:b/>
          <w:lang w:val="es-MX"/>
        </w:rPr>
        <w:t>Gastos y Otras Pérdidas:</w:t>
      </w:r>
    </w:p>
    <w:p w:rsidR="001772C3" w:rsidRPr="00AC6A1C" w:rsidRDefault="001772C3" w:rsidP="001772C3">
      <w:pPr>
        <w:pStyle w:val="ROMANOS"/>
        <w:spacing w:after="0" w:line="240" w:lineRule="exact"/>
        <w:rPr>
          <w:b/>
          <w:lang w:val="es-MX"/>
        </w:rPr>
      </w:pPr>
    </w:p>
    <w:p w:rsidR="005537E9" w:rsidRPr="001E38CF" w:rsidRDefault="001772C3" w:rsidP="00351765">
      <w:pPr>
        <w:pStyle w:val="ROMANOS"/>
        <w:numPr>
          <w:ilvl w:val="0"/>
          <w:numId w:val="1"/>
        </w:numPr>
        <w:spacing w:after="0" w:line="240" w:lineRule="exact"/>
        <w:rPr>
          <w:b/>
          <w:smallCaps/>
        </w:rPr>
      </w:pPr>
      <w:r w:rsidRPr="00AC6A1C">
        <w:rPr>
          <w:lang w:val="es-MX"/>
        </w:rPr>
        <w:t xml:space="preserve">El </w:t>
      </w:r>
      <w:r w:rsidR="00C21074" w:rsidRPr="00AC6A1C">
        <w:rPr>
          <w:lang w:val="es-MX"/>
        </w:rPr>
        <w:t xml:space="preserve"> Municipio de San </w:t>
      </w:r>
      <w:r w:rsidR="005C361B" w:rsidRPr="00AC6A1C">
        <w:rPr>
          <w:lang w:val="es-MX"/>
        </w:rPr>
        <w:t>Joaquín</w:t>
      </w:r>
      <w:r w:rsidR="00C02D63">
        <w:rPr>
          <w:lang w:val="es-MX"/>
        </w:rPr>
        <w:t xml:space="preserve"> </w:t>
      </w:r>
      <w:r w:rsidR="005C361B" w:rsidRPr="00AC6A1C">
        <w:rPr>
          <w:lang w:val="es-MX"/>
        </w:rPr>
        <w:t>Querétaro</w:t>
      </w:r>
      <w:r w:rsidR="00C02D63">
        <w:rPr>
          <w:lang w:val="es-MX"/>
        </w:rPr>
        <w:t xml:space="preserve"> </w:t>
      </w:r>
      <w:r w:rsidR="005C361B" w:rsidRPr="00AC6A1C">
        <w:rPr>
          <w:lang w:val="es-MX"/>
        </w:rPr>
        <w:t>al</w:t>
      </w:r>
      <w:r w:rsidR="002F6A90">
        <w:rPr>
          <w:lang w:val="es-MX"/>
        </w:rPr>
        <w:t xml:space="preserve"> cierre </w:t>
      </w:r>
      <w:r w:rsidR="00127E43">
        <w:rPr>
          <w:lang w:val="es-MX"/>
        </w:rPr>
        <w:t>de Abril</w:t>
      </w:r>
      <w:r w:rsidR="00BD1C72">
        <w:rPr>
          <w:lang w:val="es-MX"/>
        </w:rPr>
        <w:t xml:space="preserve"> </w:t>
      </w:r>
      <w:r w:rsidR="00D52354">
        <w:rPr>
          <w:lang w:val="es-MX"/>
        </w:rPr>
        <w:t>2017</w:t>
      </w:r>
      <w:r w:rsidR="00C21074" w:rsidRPr="00AC6A1C">
        <w:rPr>
          <w:lang w:val="es-MX"/>
        </w:rPr>
        <w:t xml:space="preserve">, presenta </w:t>
      </w:r>
      <w:r w:rsidR="00C21074" w:rsidRPr="00A4366B">
        <w:rPr>
          <w:lang w:val="es-MX"/>
        </w:rPr>
        <w:t>un saldo total</w:t>
      </w:r>
      <w:r w:rsidRPr="00A4366B">
        <w:rPr>
          <w:lang w:val="es-MX"/>
        </w:rPr>
        <w:t xml:space="preserve"> de gastos</w:t>
      </w:r>
      <w:r w:rsidR="00C21074" w:rsidRPr="00A4366B">
        <w:rPr>
          <w:lang w:val="es-MX"/>
        </w:rPr>
        <w:t xml:space="preserve"> de </w:t>
      </w:r>
      <w:r w:rsidR="00566FEF">
        <w:rPr>
          <w:bCs/>
          <w:color w:val="000000"/>
          <w:lang w:val="es-ES_tradnl" w:eastAsia="es-ES_tradnl"/>
        </w:rPr>
        <w:t xml:space="preserve">$ </w:t>
      </w:r>
      <w:r w:rsidR="00351765" w:rsidRPr="00351765">
        <w:rPr>
          <w:bCs/>
          <w:color w:val="000000"/>
          <w:lang w:val="es-ES_tradnl" w:eastAsia="es-ES_tradnl"/>
        </w:rPr>
        <w:t>21,994,827.60</w:t>
      </w:r>
      <w:r w:rsidR="006E1D64">
        <w:rPr>
          <w:bCs/>
          <w:color w:val="000000"/>
          <w:lang w:val="es-ES_tradnl" w:eastAsia="es-ES_tradnl"/>
        </w:rPr>
        <w:t xml:space="preserve"> </w:t>
      </w:r>
      <w:r w:rsidR="00854A93">
        <w:rPr>
          <w:bCs/>
          <w:color w:val="000000"/>
          <w:lang w:val="es-ES_tradnl" w:eastAsia="es-ES_tradnl"/>
        </w:rPr>
        <w:t>(</w:t>
      </w:r>
      <w:r w:rsidR="00351765">
        <w:rPr>
          <w:bCs/>
          <w:color w:val="000000"/>
          <w:lang w:val="es-ES_tradnl" w:eastAsia="es-ES_tradnl"/>
        </w:rPr>
        <w:t>Veintiún millones novecientos noventa y cuatro mil ochocientos veintisiete pesos 60</w:t>
      </w:r>
      <w:r w:rsidR="00854A93">
        <w:rPr>
          <w:bCs/>
          <w:color w:val="000000"/>
          <w:lang w:val="es-ES_tradnl" w:eastAsia="es-ES_tradnl"/>
        </w:rPr>
        <w:t xml:space="preserve">/100 MN),  </w:t>
      </w:r>
      <w:r w:rsidR="00A66C6F" w:rsidRPr="00A4366B">
        <w:rPr>
          <w:bCs/>
          <w:color w:val="000000"/>
          <w:lang w:val="es-ES_tradnl" w:eastAsia="es-ES_tradnl"/>
        </w:rPr>
        <w:t xml:space="preserve">Integrados de </w:t>
      </w:r>
      <w:r w:rsidR="005C361B" w:rsidRPr="00A4366B">
        <w:rPr>
          <w:bCs/>
          <w:color w:val="000000"/>
          <w:lang w:val="es-ES_tradnl" w:eastAsia="es-ES_tradnl"/>
        </w:rPr>
        <w:t>las</w:t>
      </w:r>
      <w:r w:rsidR="00A66C6F" w:rsidRPr="00A4366B">
        <w:rPr>
          <w:bCs/>
          <w:color w:val="000000"/>
          <w:lang w:val="es-ES_tradnl" w:eastAsia="es-ES_tradnl"/>
        </w:rPr>
        <w:t xml:space="preserve"> siguiente forma:</w:t>
      </w:r>
    </w:p>
    <w:p w:rsidR="001E38CF" w:rsidRPr="009A3E8E" w:rsidRDefault="001E38CF" w:rsidP="009247E4">
      <w:pPr>
        <w:pStyle w:val="ROMANOS"/>
        <w:spacing w:after="0" w:line="240" w:lineRule="exact"/>
        <w:ind w:left="288" w:firstLine="0"/>
        <w:rPr>
          <w:b/>
          <w:smallCaps/>
        </w:rPr>
      </w:pPr>
    </w:p>
    <w:tbl>
      <w:tblPr>
        <w:tblStyle w:val="Tablaconcuadrcula"/>
        <w:tblW w:w="0" w:type="auto"/>
        <w:tblInd w:w="360" w:type="dxa"/>
        <w:tblLook w:val="04A0" w:firstRow="1" w:lastRow="0" w:firstColumn="1" w:lastColumn="0" w:noHBand="0" w:noVBand="1"/>
      </w:tblPr>
      <w:tblGrid>
        <w:gridCol w:w="6330"/>
        <w:gridCol w:w="1527"/>
      </w:tblGrid>
      <w:tr w:rsidR="009A3E8E" w:rsidRPr="00503819" w:rsidTr="0095159F">
        <w:tc>
          <w:tcPr>
            <w:tcW w:w="6330" w:type="dxa"/>
          </w:tcPr>
          <w:p w:rsidR="009A3E8E" w:rsidRPr="00503819" w:rsidRDefault="009A3E8E" w:rsidP="0095159F">
            <w:pPr>
              <w:pStyle w:val="INCISO"/>
              <w:spacing w:after="0" w:line="240" w:lineRule="exact"/>
              <w:ind w:left="0" w:firstLine="0"/>
              <w:rPr>
                <w:smallCaps/>
              </w:rPr>
            </w:pPr>
            <w:r w:rsidRPr="00503819">
              <w:rPr>
                <w:lang w:val="es-MX"/>
              </w:rPr>
              <w:lastRenderedPageBreak/>
              <w:t>SERVICIOS PERSONALES</w:t>
            </w:r>
          </w:p>
        </w:tc>
        <w:tc>
          <w:tcPr>
            <w:tcW w:w="1527" w:type="dxa"/>
          </w:tcPr>
          <w:p w:rsidR="009A3E8E" w:rsidRPr="00503819" w:rsidRDefault="00B05435" w:rsidP="00C02D63">
            <w:pPr>
              <w:pStyle w:val="INCISO"/>
              <w:spacing w:after="0" w:line="240" w:lineRule="exact"/>
              <w:ind w:left="0" w:firstLine="0"/>
              <w:jc w:val="right"/>
              <w:rPr>
                <w:smallCaps/>
              </w:rPr>
            </w:pPr>
            <w:r w:rsidRPr="00B05435">
              <w:rPr>
                <w:smallCaps/>
              </w:rPr>
              <w:t>10,652,884.04</w:t>
            </w:r>
          </w:p>
        </w:tc>
      </w:tr>
      <w:tr w:rsidR="009A3E8E" w:rsidRPr="00503819" w:rsidTr="0095159F">
        <w:tc>
          <w:tcPr>
            <w:tcW w:w="6330" w:type="dxa"/>
          </w:tcPr>
          <w:p w:rsidR="009A3E8E" w:rsidRPr="00503819" w:rsidRDefault="00BA4962" w:rsidP="0095159F">
            <w:pPr>
              <w:pStyle w:val="INCISO"/>
              <w:spacing w:after="0" w:line="240" w:lineRule="exact"/>
              <w:ind w:left="0" w:firstLine="0"/>
              <w:rPr>
                <w:smallCaps/>
              </w:rPr>
            </w:pPr>
            <w:r>
              <w:rPr>
                <w:smallCaps/>
              </w:rPr>
              <w:t>MATERIALES Y SUMINIS</w:t>
            </w:r>
            <w:r w:rsidR="009A3E8E" w:rsidRPr="00503819">
              <w:rPr>
                <w:smallCaps/>
              </w:rPr>
              <w:t>TROS</w:t>
            </w:r>
          </w:p>
        </w:tc>
        <w:tc>
          <w:tcPr>
            <w:tcW w:w="1527" w:type="dxa"/>
          </w:tcPr>
          <w:p w:rsidR="009A3E8E" w:rsidRPr="00503819" w:rsidRDefault="00BA4962" w:rsidP="0095159F">
            <w:pPr>
              <w:pStyle w:val="INCISO"/>
              <w:spacing w:after="0" w:line="240" w:lineRule="exact"/>
              <w:ind w:left="0" w:firstLine="0"/>
              <w:jc w:val="right"/>
              <w:rPr>
                <w:smallCaps/>
              </w:rPr>
            </w:pPr>
            <w:r w:rsidRPr="00BA4962">
              <w:rPr>
                <w:smallCaps/>
              </w:rPr>
              <w:t>2,630,506.53</w:t>
            </w:r>
          </w:p>
        </w:tc>
      </w:tr>
      <w:tr w:rsidR="009A3E8E" w:rsidRPr="00503819" w:rsidTr="0095159F">
        <w:tc>
          <w:tcPr>
            <w:tcW w:w="6330" w:type="dxa"/>
          </w:tcPr>
          <w:p w:rsidR="009A3E8E" w:rsidRPr="00503819" w:rsidRDefault="009A3E8E" w:rsidP="0095159F">
            <w:pPr>
              <w:pStyle w:val="INCISO"/>
              <w:spacing w:after="0" w:line="240" w:lineRule="exact"/>
              <w:ind w:left="0" w:firstLine="0"/>
              <w:rPr>
                <w:smallCaps/>
              </w:rPr>
            </w:pPr>
            <w:r w:rsidRPr="00503819">
              <w:rPr>
                <w:smallCaps/>
              </w:rPr>
              <w:t>SERVICIOS GENERALES</w:t>
            </w:r>
          </w:p>
        </w:tc>
        <w:tc>
          <w:tcPr>
            <w:tcW w:w="1527" w:type="dxa"/>
          </w:tcPr>
          <w:p w:rsidR="009A3E8E" w:rsidRPr="00503819" w:rsidRDefault="00BD023A" w:rsidP="0095159F">
            <w:pPr>
              <w:pStyle w:val="INCISO"/>
              <w:spacing w:after="0" w:line="240" w:lineRule="exact"/>
              <w:ind w:left="0" w:firstLine="0"/>
              <w:jc w:val="right"/>
              <w:rPr>
                <w:smallCaps/>
              </w:rPr>
            </w:pPr>
            <w:r w:rsidRPr="00BD023A">
              <w:rPr>
                <w:smallCaps/>
              </w:rPr>
              <w:t>5,508,819.09</w:t>
            </w:r>
          </w:p>
        </w:tc>
      </w:tr>
      <w:tr w:rsidR="009A3E8E" w:rsidRPr="00503819" w:rsidTr="0095159F">
        <w:tc>
          <w:tcPr>
            <w:tcW w:w="6330" w:type="dxa"/>
          </w:tcPr>
          <w:p w:rsidR="009A3E8E" w:rsidRPr="00503819" w:rsidRDefault="009A3E8E" w:rsidP="0095159F">
            <w:pPr>
              <w:pStyle w:val="INCISO"/>
              <w:spacing w:after="0" w:line="240" w:lineRule="exact"/>
              <w:ind w:left="0" w:firstLine="0"/>
              <w:rPr>
                <w:smallCaps/>
              </w:rPr>
            </w:pPr>
            <w:r w:rsidRPr="00503819">
              <w:rPr>
                <w:smallCaps/>
              </w:rPr>
              <w:t>TRANSFERENCIAS, ASIGNACIONES , SUBSIDIOS Y OTRAS AYUDAS</w:t>
            </w:r>
          </w:p>
        </w:tc>
        <w:tc>
          <w:tcPr>
            <w:tcW w:w="1527" w:type="dxa"/>
          </w:tcPr>
          <w:p w:rsidR="009A3E8E" w:rsidRPr="00503819" w:rsidRDefault="00EC449E" w:rsidP="0095159F">
            <w:pPr>
              <w:pStyle w:val="INCISO"/>
              <w:spacing w:after="0" w:line="240" w:lineRule="exact"/>
              <w:ind w:left="0" w:firstLine="0"/>
              <w:jc w:val="right"/>
              <w:rPr>
                <w:smallCaps/>
              </w:rPr>
            </w:pPr>
            <w:r w:rsidRPr="00EC449E">
              <w:rPr>
                <w:smallCaps/>
              </w:rPr>
              <w:t>2,632,871.55</w:t>
            </w:r>
          </w:p>
        </w:tc>
      </w:tr>
      <w:tr w:rsidR="009A3E8E" w:rsidRPr="00503819" w:rsidTr="0095159F">
        <w:tc>
          <w:tcPr>
            <w:tcW w:w="6330" w:type="dxa"/>
          </w:tcPr>
          <w:p w:rsidR="009A3E8E" w:rsidRPr="00503819" w:rsidRDefault="009A3E8E" w:rsidP="0095159F">
            <w:pPr>
              <w:pStyle w:val="INCISO"/>
              <w:spacing w:after="0" w:line="240" w:lineRule="exact"/>
              <w:ind w:left="0" w:firstLine="0"/>
              <w:rPr>
                <w:smallCaps/>
              </w:rPr>
            </w:pPr>
            <w:r w:rsidRPr="00503819">
              <w:rPr>
                <w:smallCaps/>
              </w:rPr>
              <w:t>OTROS GASTOS Y PERDIDAS EXTRAORDINARIAS</w:t>
            </w:r>
          </w:p>
        </w:tc>
        <w:tc>
          <w:tcPr>
            <w:tcW w:w="1527" w:type="dxa"/>
          </w:tcPr>
          <w:p w:rsidR="009A3E8E" w:rsidRPr="00503819" w:rsidRDefault="004D1F99" w:rsidP="0095159F">
            <w:pPr>
              <w:pStyle w:val="INCISO"/>
              <w:spacing w:after="0" w:line="240" w:lineRule="exact"/>
              <w:ind w:left="0" w:firstLine="0"/>
              <w:jc w:val="right"/>
              <w:rPr>
                <w:smallCaps/>
              </w:rPr>
            </w:pPr>
            <w:r w:rsidRPr="004D1F99">
              <w:rPr>
                <w:smallCaps/>
              </w:rPr>
              <w:t>574,477.21</w:t>
            </w:r>
          </w:p>
        </w:tc>
      </w:tr>
      <w:tr w:rsidR="009A3E8E" w:rsidRPr="00503819" w:rsidTr="0095159F">
        <w:tc>
          <w:tcPr>
            <w:tcW w:w="6330" w:type="dxa"/>
          </w:tcPr>
          <w:p w:rsidR="009A3E8E" w:rsidRPr="00503819" w:rsidRDefault="009A3E8E" w:rsidP="0095159F">
            <w:pPr>
              <w:pStyle w:val="INCISO"/>
              <w:spacing w:after="0" w:line="240" w:lineRule="exact"/>
              <w:ind w:left="0" w:firstLine="0"/>
              <w:rPr>
                <w:smallCaps/>
              </w:rPr>
            </w:pPr>
            <w:r w:rsidRPr="00503819">
              <w:rPr>
                <w:smallCaps/>
              </w:rPr>
              <w:t>OTROS GASTOS</w:t>
            </w:r>
          </w:p>
        </w:tc>
        <w:tc>
          <w:tcPr>
            <w:tcW w:w="1527" w:type="dxa"/>
          </w:tcPr>
          <w:p w:rsidR="009A3E8E" w:rsidRPr="00503819" w:rsidRDefault="00F223B4" w:rsidP="0095159F">
            <w:pPr>
              <w:pStyle w:val="INCISO"/>
              <w:spacing w:after="0" w:line="240" w:lineRule="exact"/>
              <w:ind w:left="0" w:firstLine="0"/>
              <w:jc w:val="right"/>
              <w:rPr>
                <w:smallCaps/>
              </w:rPr>
            </w:pPr>
            <w:r>
              <w:rPr>
                <w:smallCaps/>
              </w:rPr>
              <w:t>0.00</w:t>
            </w:r>
          </w:p>
        </w:tc>
      </w:tr>
    </w:tbl>
    <w:p w:rsidR="00DB71CE" w:rsidRDefault="00DB71CE" w:rsidP="009247E4">
      <w:pPr>
        <w:pStyle w:val="INCISO"/>
        <w:spacing w:after="0" w:line="240" w:lineRule="exact"/>
        <w:ind w:left="0" w:firstLine="0"/>
        <w:rPr>
          <w:b/>
          <w:smallCaps/>
          <w:sz w:val="22"/>
          <w:szCs w:val="22"/>
        </w:rPr>
      </w:pPr>
    </w:p>
    <w:p w:rsidR="00181AA1" w:rsidRPr="00512C6A" w:rsidRDefault="00181AA1" w:rsidP="00181AA1">
      <w:pPr>
        <w:pStyle w:val="INCISO"/>
        <w:spacing w:after="0" w:line="240" w:lineRule="exact"/>
        <w:ind w:left="360"/>
        <w:rPr>
          <w:b/>
          <w:smallCaps/>
          <w:sz w:val="22"/>
          <w:szCs w:val="22"/>
        </w:rPr>
      </w:pPr>
      <w:r w:rsidRPr="00512C6A">
        <w:rPr>
          <w:b/>
          <w:smallCaps/>
          <w:sz w:val="22"/>
          <w:szCs w:val="22"/>
        </w:rPr>
        <w:t>III)</w:t>
      </w:r>
      <w:r w:rsidRPr="00512C6A">
        <w:rPr>
          <w:b/>
          <w:smallCaps/>
          <w:sz w:val="22"/>
          <w:szCs w:val="22"/>
        </w:rPr>
        <w:tab/>
      </w:r>
      <w:r w:rsidRPr="0053388E">
        <w:rPr>
          <w:b/>
          <w:smallCaps/>
          <w:sz w:val="22"/>
          <w:szCs w:val="22"/>
        </w:rPr>
        <w:t>Notas al Estado de Variación en la Hacienda Pública</w:t>
      </w:r>
    </w:p>
    <w:p w:rsidR="00181AA1" w:rsidRPr="00512C6A" w:rsidRDefault="00181AA1" w:rsidP="00181AA1">
      <w:pPr>
        <w:pStyle w:val="INCISO"/>
        <w:spacing w:after="0" w:line="240" w:lineRule="exact"/>
        <w:ind w:left="360"/>
        <w:rPr>
          <w:b/>
          <w:smallCaps/>
          <w:sz w:val="22"/>
          <w:szCs w:val="22"/>
        </w:rPr>
      </w:pPr>
    </w:p>
    <w:p w:rsidR="000A5C98" w:rsidRDefault="00181AA1" w:rsidP="0095159F">
      <w:pPr>
        <w:pStyle w:val="ROMANOS"/>
        <w:numPr>
          <w:ilvl w:val="0"/>
          <w:numId w:val="6"/>
        </w:numPr>
        <w:spacing w:after="0" w:line="240" w:lineRule="exact"/>
        <w:ind w:firstLine="0"/>
        <w:rPr>
          <w:sz w:val="22"/>
          <w:szCs w:val="22"/>
          <w:lang w:val="es-MX"/>
        </w:rPr>
      </w:pPr>
      <w:r w:rsidRPr="00512C6A">
        <w:rPr>
          <w:sz w:val="22"/>
          <w:szCs w:val="22"/>
          <w:lang w:val="es-MX"/>
        </w:rPr>
        <w:t xml:space="preserve">El Municipio de San Joaquín Querétaro reporta al Cierre </w:t>
      </w:r>
      <w:r w:rsidR="006E1D64">
        <w:rPr>
          <w:sz w:val="22"/>
          <w:szCs w:val="22"/>
          <w:lang w:val="es-MX"/>
        </w:rPr>
        <w:t>de Abril</w:t>
      </w:r>
      <w:r w:rsidR="00BE1798">
        <w:rPr>
          <w:sz w:val="22"/>
          <w:szCs w:val="22"/>
          <w:lang w:val="es-MX"/>
        </w:rPr>
        <w:t xml:space="preserve"> de  201</w:t>
      </w:r>
      <w:r w:rsidR="00D52354">
        <w:rPr>
          <w:sz w:val="22"/>
          <w:szCs w:val="22"/>
          <w:lang w:val="es-MX"/>
        </w:rPr>
        <w:t>7</w:t>
      </w:r>
      <w:r w:rsidR="00BE1798">
        <w:rPr>
          <w:sz w:val="22"/>
          <w:szCs w:val="22"/>
          <w:lang w:val="es-MX"/>
        </w:rPr>
        <w:t xml:space="preserve">, </w:t>
      </w:r>
      <w:r w:rsidR="00C10BC8">
        <w:rPr>
          <w:sz w:val="22"/>
          <w:szCs w:val="22"/>
          <w:lang w:val="es-MX"/>
        </w:rPr>
        <w:t>una modificación a</w:t>
      </w:r>
      <w:r w:rsidRPr="00512C6A">
        <w:rPr>
          <w:sz w:val="22"/>
          <w:szCs w:val="22"/>
          <w:lang w:val="es-MX"/>
        </w:rPr>
        <w:t>l patrimo</w:t>
      </w:r>
      <w:r w:rsidR="000A5C98">
        <w:rPr>
          <w:sz w:val="22"/>
          <w:szCs w:val="22"/>
          <w:lang w:val="es-MX"/>
        </w:rPr>
        <w:t xml:space="preserve">nio contribuido </w:t>
      </w:r>
      <w:r w:rsidR="00475886">
        <w:rPr>
          <w:sz w:val="22"/>
          <w:szCs w:val="22"/>
          <w:lang w:val="es-MX"/>
        </w:rPr>
        <w:t xml:space="preserve">de la siguiente </w:t>
      </w:r>
      <w:r w:rsidR="009A6E05">
        <w:rPr>
          <w:sz w:val="22"/>
          <w:szCs w:val="22"/>
          <w:lang w:val="es-MX"/>
        </w:rPr>
        <w:t>manera:</w:t>
      </w:r>
    </w:p>
    <w:p w:rsidR="00604CB2" w:rsidRDefault="00604CB2" w:rsidP="009247E4">
      <w:pPr>
        <w:pStyle w:val="Texto"/>
        <w:spacing w:after="0" w:line="240" w:lineRule="exact"/>
        <w:ind w:firstLine="0"/>
        <w:jc w:val="left"/>
        <w:rPr>
          <w:rFonts w:cs="Arial"/>
          <w:b/>
          <w:szCs w:val="18"/>
          <w:lang w:val="es-MX"/>
        </w:rPr>
      </w:pPr>
    </w:p>
    <w:tbl>
      <w:tblPr>
        <w:tblW w:w="0" w:type="auto"/>
        <w:tblCellMar>
          <w:left w:w="0" w:type="dxa"/>
          <w:right w:w="0" w:type="dxa"/>
        </w:tblCellMar>
        <w:tblLook w:val="04A0" w:firstRow="1" w:lastRow="0" w:firstColumn="1" w:lastColumn="0" w:noHBand="0" w:noVBand="1"/>
      </w:tblPr>
      <w:tblGrid>
        <w:gridCol w:w="212"/>
        <w:gridCol w:w="605"/>
        <w:gridCol w:w="1394"/>
        <w:gridCol w:w="474"/>
        <w:gridCol w:w="2510"/>
        <w:gridCol w:w="211"/>
        <w:gridCol w:w="1358"/>
        <w:gridCol w:w="211"/>
        <w:gridCol w:w="1568"/>
        <w:gridCol w:w="211"/>
        <w:gridCol w:w="1238"/>
        <w:gridCol w:w="124"/>
        <w:gridCol w:w="146"/>
        <w:gridCol w:w="1035"/>
        <w:gridCol w:w="211"/>
        <w:gridCol w:w="157"/>
        <w:gridCol w:w="520"/>
        <w:gridCol w:w="264"/>
        <w:gridCol w:w="375"/>
        <w:gridCol w:w="258"/>
      </w:tblGrid>
      <w:tr w:rsidR="009247E4" w:rsidTr="009247E4">
        <w:trPr>
          <w:trHeight w:hRule="exact" w:val="271"/>
        </w:trPr>
        <w:tc>
          <w:tcPr>
            <w:tcW w:w="224" w:type="dxa"/>
          </w:tcPr>
          <w:p w:rsidR="009247E4" w:rsidRDefault="009247E4" w:rsidP="009247E4"/>
        </w:tc>
        <w:tc>
          <w:tcPr>
            <w:tcW w:w="709" w:type="dxa"/>
          </w:tcPr>
          <w:p w:rsidR="009247E4" w:rsidRDefault="009247E4" w:rsidP="009247E4"/>
        </w:tc>
        <w:tc>
          <w:tcPr>
            <w:tcW w:w="1701" w:type="dxa"/>
          </w:tcPr>
          <w:p w:rsidR="009247E4" w:rsidRDefault="009247E4" w:rsidP="009247E4"/>
        </w:tc>
        <w:tc>
          <w:tcPr>
            <w:tcW w:w="567" w:type="dxa"/>
          </w:tcPr>
          <w:p w:rsidR="009247E4" w:rsidRDefault="009247E4" w:rsidP="009247E4"/>
        </w:tc>
        <w:tc>
          <w:tcPr>
            <w:tcW w:w="3179" w:type="dxa"/>
          </w:tcPr>
          <w:p w:rsidR="009247E4" w:rsidRDefault="009247E4" w:rsidP="009247E4"/>
        </w:tc>
        <w:tc>
          <w:tcPr>
            <w:tcW w:w="283" w:type="dxa"/>
          </w:tcPr>
          <w:p w:rsidR="009247E4" w:rsidRDefault="009247E4" w:rsidP="009247E4"/>
        </w:tc>
        <w:tc>
          <w:tcPr>
            <w:tcW w:w="1276" w:type="dxa"/>
          </w:tcPr>
          <w:p w:rsidR="009247E4" w:rsidRDefault="009247E4" w:rsidP="009247E4"/>
        </w:tc>
        <w:tc>
          <w:tcPr>
            <w:tcW w:w="283" w:type="dxa"/>
          </w:tcPr>
          <w:p w:rsidR="009247E4" w:rsidRDefault="009247E4" w:rsidP="009247E4"/>
        </w:tc>
        <w:tc>
          <w:tcPr>
            <w:tcW w:w="3402" w:type="dxa"/>
            <w:gridSpan w:val="5"/>
            <w:vMerge w:val="restart"/>
            <w:shd w:val="clear" w:color="000000" w:fill="FFFFFF"/>
            <w:tcMar>
              <w:top w:w="0" w:type="dxa"/>
              <w:left w:w="38" w:type="dxa"/>
              <w:bottom w:w="0" w:type="dxa"/>
              <w:right w:w="38" w:type="dxa"/>
            </w:tcMar>
            <w:vAlign w:val="center"/>
          </w:tcPr>
          <w:p w:rsidR="009247E4" w:rsidRDefault="009247E4" w:rsidP="009247E4">
            <w:pPr>
              <w:spacing w:after="0" w:line="240" w:lineRule="auto"/>
              <w:jc w:val="center"/>
              <w:rPr>
                <w:sz w:val="15"/>
                <w:szCs w:val="15"/>
              </w:rPr>
            </w:pPr>
            <w:r>
              <w:rPr>
                <w:rFonts w:ascii="Arial" w:hAnsi="Arial" w:cs="Arial"/>
                <w:b/>
                <w:color w:val="000000"/>
                <w:sz w:val="15"/>
                <w:szCs w:val="15"/>
                <w:u w:val="single"/>
              </w:rPr>
              <w:t xml:space="preserve">Hacienda </w:t>
            </w:r>
            <w:proofErr w:type="spellStart"/>
            <w:r>
              <w:rPr>
                <w:rFonts w:ascii="Arial" w:hAnsi="Arial" w:cs="Arial"/>
                <w:b/>
                <w:color w:val="000000"/>
                <w:sz w:val="15"/>
                <w:szCs w:val="15"/>
                <w:u w:val="single"/>
              </w:rPr>
              <w:t>Publica</w:t>
            </w:r>
            <w:proofErr w:type="spellEnd"/>
            <w:r>
              <w:rPr>
                <w:rFonts w:ascii="Arial" w:hAnsi="Arial" w:cs="Arial"/>
                <w:b/>
                <w:color w:val="000000"/>
                <w:sz w:val="15"/>
                <w:szCs w:val="15"/>
                <w:u w:val="single"/>
              </w:rPr>
              <w:t>/ Patrimonio Generado</w:t>
            </w:r>
          </w:p>
        </w:tc>
        <w:tc>
          <w:tcPr>
            <w:tcW w:w="1074" w:type="dxa"/>
          </w:tcPr>
          <w:p w:rsidR="009247E4" w:rsidRDefault="009247E4" w:rsidP="009247E4"/>
        </w:tc>
        <w:tc>
          <w:tcPr>
            <w:tcW w:w="283" w:type="dxa"/>
          </w:tcPr>
          <w:p w:rsidR="009247E4" w:rsidRDefault="009247E4" w:rsidP="009247E4"/>
        </w:tc>
        <w:tc>
          <w:tcPr>
            <w:tcW w:w="157" w:type="dxa"/>
          </w:tcPr>
          <w:p w:rsidR="009247E4" w:rsidRDefault="009247E4" w:rsidP="009247E4"/>
        </w:tc>
        <w:tc>
          <w:tcPr>
            <w:tcW w:w="552" w:type="dxa"/>
          </w:tcPr>
          <w:p w:rsidR="009247E4" w:rsidRDefault="009247E4" w:rsidP="009247E4"/>
        </w:tc>
        <w:tc>
          <w:tcPr>
            <w:tcW w:w="284" w:type="dxa"/>
          </w:tcPr>
          <w:p w:rsidR="009247E4" w:rsidRDefault="009247E4" w:rsidP="009247E4"/>
        </w:tc>
        <w:tc>
          <w:tcPr>
            <w:tcW w:w="425" w:type="dxa"/>
          </w:tcPr>
          <w:p w:rsidR="009247E4" w:rsidRDefault="009247E4" w:rsidP="009247E4"/>
        </w:tc>
        <w:tc>
          <w:tcPr>
            <w:tcW w:w="284" w:type="dxa"/>
          </w:tcPr>
          <w:p w:rsidR="009247E4" w:rsidRDefault="009247E4" w:rsidP="009247E4"/>
        </w:tc>
      </w:tr>
      <w:tr w:rsidR="009247E4" w:rsidTr="009247E4">
        <w:trPr>
          <w:trHeight w:hRule="exact" w:val="277"/>
        </w:trPr>
        <w:tc>
          <w:tcPr>
            <w:tcW w:w="224" w:type="dxa"/>
          </w:tcPr>
          <w:p w:rsidR="009247E4" w:rsidRDefault="009247E4" w:rsidP="009247E4"/>
        </w:tc>
        <w:tc>
          <w:tcPr>
            <w:tcW w:w="709" w:type="dxa"/>
          </w:tcPr>
          <w:p w:rsidR="009247E4" w:rsidRDefault="009247E4" w:rsidP="009247E4"/>
        </w:tc>
        <w:tc>
          <w:tcPr>
            <w:tcW w:w="1701" w:type="dxa"/>
          </w:tcPr>
          <w:p w:rsidR="009247E4" w:rsidRDefault="009247E4" w:rsidP="009247E4"/>
        </w:tc>
        <w:tc>
          <w:tcPr>
            <w:tcW w:w="567" w:type="dxa"/>
          </w:tcPr>
          <w:p w:rsidR="009247E4" w:rsidRDefault="009247E4" w:rsidP="009247E4"/>
        </w:tc>
        <w:tc>
          <w:tcPr>
            <w:tcW w:w="3179" w:type="dxa"/>
          </w:tcPr>
          <w:p w:rsidR="009247E4" w:rsidRDefault="009247E4" w:rsidP="009247E4"/>
        </w:tc>
        <w:tc>
          <w:tcPr>
            <w:tcW w:w="283" w:type="dxa"/>
          </w:tcPr>
          <w:p w:rsidR="009247E4" w:rsidRDefault="009247E4" w:rsidP="009247E4"/>
        </w:tc>
        <w:tc>
          <w:tcPr>
            <w:tcW w:w="1275" w:type="dxa"/>
            <w:vMerge w:val="restart"/>
            <w:shd w:val="clear" w:color="000000" w:fill="FFFFFF"/>
            <w:tcMar>
              <w:top w:w="0" w:type="dxa"/>
              <w:left w:w="38" w:type="dxa"/>
              <w:bottom w:w="0" w:type="dxa"/>
              <w:right w:w="38" w:type="dxa"/>
            </w:tcMar>
            <w:vAlign w:val="bottom"/>
          </w:tcPr>
          <w:p w:rsidR="009247E4" w:rsidRDefault="009247E4" w:rsidP="009247E4">
            <w:pPr>
              <w:spacing w:after="0" w:line="240" w:lineRule="auto"/>
              <w:jc w:val="right"/>
              <w:rPr>
                <w:sz w:val="16"/>
                <w:szCs w:val="16"/>
              </w:rPr>
            </w:pPr>
            <w:r>
              <w:rPr>
                <w:rFonts w:ascii="Arial" w:hAnsi="Arial" w:cs="Arial"/>
                <w:b/>
                <w:color w:val="000000"/>
                <w:sz w:val="16"/>
                <w:szCs w:val="16"/>
              </w:rPr>
              <w:t xml:space="preserve">Hacienda </w:t>
            </w:r>
            <w:proofErr w:type="spellStart"/>
            <w:r>
              <w:rPr>
                <w:rFonts w:ascii="Arial" w:hAnsi="Arial" w:cs="Arial"/>
                <w:b/>
                <w:color w:val="000000"/>
                <w:sz w:val="16"/>
                <w:szCs w:val="16"/>
              </w:rPr>
              <w:t>Publica</w:t>
            </w:r>
            <w:proofErr w:type="spellEnd"/>
            <w:r>
              <w:rPr>
                <w:rFonts w:ascii="Arial" w:hAnsi="Arial" w:cs="Arial"/>
                <w:b/>
                <w:color w:val="000000"/>
                <w:sz w:val="16"/>
                <w:szCs w:val="16"/>
              </w:rPr>
              <w:t>/</w:t>
            </w:r>
          </w:p>
          <w:p w:rsidR="009247E4" w:rsidRDefault="009247E4" w:rsidP="009247E4">
            <w:pPr>
              <w:spacing w:after="0" w:line="240" w:lineRule="auto"/>
              <w:jc w:val="right"/>
              <w:rPr>
                <w:sz w:val="16"/>
                <w:szCs w:val="16"/>
              </w:rPr>
            </w:pPr>
            <w:r>
              <w:rPr>
                <w:rFonts w:ascii="Arial" w:hAnsi="Arial" w:cs="Arial"/>
                <w:b/>
                <w:color w:val="000000"/>
                <w:sz w:val="16"/>
                <w:szCs w:val="16"/>
              </w:rPr>
              <w:t>Patrimonio</w:t>
            </w:r>
          </w:p>
          <w:p w:rsidR="009247E4" w:rsidRDefault="009247E4" w:rsidP="009247E4">
            <w:pPr>
              <w:spacing w:after="0" w:line="240" w:lineRule="auto"/>
              <w:jc w:val="right"/>
              <w:rPr>
                <w:sz w:val="16"/>
                <w:szCs w:val="16"/>
              </w:rPr>
            </w:pPr>
            <w:r>
              <w:rPr>
                <w:rFonts w:ascii="Arial" w:hAnsi="Arial" w:cs="Arial"/>
                <w:b/>
                <w:color w:val="000000"/>
                <w:sz w:val="16"/>
                <w:szCs w:val="16"/>
              </w:rPr>
              <w:t>Contribuido</w:t>
            </w:r>
          </w:p>
        </w:tc>
        <w:tc>
          <w:tcPr>
            <w:tcW w:w="283" w:type="dxa"/>
          </w:tcPr>
          <w:p w:rsidR="009247E4" w:rsidRDefault="009247E4" w:rsidP="009247E4"/>
        </w:tc>
        <w:tc>
          <w:tcPr>
            <w:tcW w:w="3402" w:type="dxa"/>
            <w:gridSpan w:val="5"/>
            <w:vMerge/>
            <w:shd w:val="clear" w:color="000000" w:fill="FFFFFF"/>
            <w:tcMar>
              <w:top w:w="0" w:type="dxa"/>
              <w:left w:w="38" w:type="dxa"/>
              <w:bottom w:w="0" w:type="dxa"/>
              <w:right w:w="38" w:type="dxa"/>
            </w:tcMar>
            <w:vAlign w:val="center"/>
          </w:tcPr>
          <w:p w:rsidR="009247E4" w:rsidRDefault="009247E4" w:rsidP="009247E4"/>
        </w:tc>
        <w:tc>
          <w:tcPr>
            <w:tcW w:w="1074" w:type="dxa"/>
          </w:tcPr>
          <w:p w:rsidR="009247E4" w:rsidRDefault="009247E4" w:rsidP="009247E4"/>
        </w:tc>
        <w:tc>
          <w:tcPr>
            <w:tcW w:w="283" w:type="dxa"/>
          </w:tcPr>
          <w:p w:rsidR="009247E4" w:rsidRDefault="009247E4" w:rsidP="009247E4"/>
        </w:tc>
        <w:tc>
          <w:tcPr>
            <w:tcW w:w="157" w:type="dxa"/>
          </w:tcPr>
          <w:p w:rsidR="009247E4" w:rsidRDefault="009247E4" w:rsidP="009247E4"/>
        </w:tc>
        <w:tc>
          <w:tcPr>
            <w:tcW w:w="552" w:type="dxa"/>
          </w:tcPr>
          <w:p w:rsidR="009247E4" w:rsidRDefault="009247E4" w:rsidP="009247E4"/>
        </w:tc>
        <w:tc>
          <w:tcPr>
            <w:tcW w:w="284" w:type="dxa"/>
          </w:tcPr>
          <w:p w:rsidR="009247E4" w:rsidRDefault="009247E4" w:rsidP="009247E4"/>
        </w:tc>
        <w:tc>
          <w:tcPr>
            <w:tcW w:w="425" w:type="dxa"/>
          </w:tcPr>
          <w:p w:rsidR="009247E4" w:rsidRDefault="009247E4" w:rsidP="009247E4"/>
        </w:tc>
        <w:tc>
          <w:tcPr>
            <w:tcW w:w="284" w:type="dxa"/>
          </w:tcPr>
          <w:p w:rsidR="009247E4" w:rsidRDefault="009247E4" w:rsidP="009247E4"/>
        </w:tc>
      </w:tr>
      <w:tr w:rsidR="009247E4" w:rsidTr="009247E4">
        <w:trPr>
          <w:trHeight w:hRule="exact" w:val="555"/>
        </w:trPr>
        <w:tc>
          <w:tcPr>
            <w:tcW w:w="637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center"/>
              <w:rPr>
                <w:sz w:val="20"/>
                <w:szCs w:val="20"/>
              </w:rPr>
            </w:pPr>
            <w:r>
              <w:rPr>
                <w:rFonts w:ascii="Arial" w:hAnsi="Arial" w:cs="Arial"/>
                <w:b/>
                <w:color w:val="000000"/>
                <w:sz w:val="20"/>
                <w:szCs w:val="20"/>
              </w:rPr>
              <w:t>Concepto</w:t>
            </w:r>
          </w:p>
        </w:tc>
        <w:tc>
          <w:tcPr>
            <w:tcW w:w="283" w:type="dxa"/>
          </w:tcPr>
          <w:p w:rsidR="009247E4" w:rsidRDefault="009247E4" w:rsidP="009247E4"/>
        </w:tc>
        <w:tc>
          <w:tcPr>
            <w:tcW w:w="1275" w:type="dxa"/>
            <w:vMerge/>
            <w:shd w:val="clear" w:color="000000" w:fill="FFFFFF"/>
            <w:tcMar>
              <w:top w:w="0" w:type="dxa"/>
              <w:left w:w="38" w:type="dxa"/>
              <w:bottom w:w="0" w:type="dxa"/>
              <w:right w:w="38" w:type="dxa"/>
            </w:tcMar>
            <w:vAlign w:val="bottom"/>
          </w:tcPr>
          <w:p w:rsidR="009247E4" w:rsidRDefault="009247E4" w:rsidP="009247E4"/>
        </w:tc>
        <w:tc>
          <w:tcPr>
            <w:tcW w:w="283" w:type="dxa"/>
          </w:tcPr>
          <w:p w:rsidR="009247E4" w:rsidRDefault="009247E4" w:rsidP="009247E4"/>
        </w:tc>
        <w:tc>
          <w:tcPr>
            <w:tcW w:w="1701" w:type="dxa"/>
            <w:shd w:val="clear" w:color="000000" w:fill="FFFFFF"/>
            <w:tcMar>
              <w:top w:w="0" w:type="dxa"/>
              <w:left w:w="38" w:type="dxa"/>
              <w:bottom w:w="0" w:type="dxa"/>
              <w:right w:w="38" w:type="dxa"/>
            </w:tcMar>
            <w:vAlign w:val="bottom"/>
          </w:tcPr>
          <w:p w:rsidR="009247E4" w:rsidRDefault="009247E4" w:rsidP="009247E4">
            <w:pPr>
              <w:spacing w:after="0" w:line="240" w:lineRule="auto"/>
              <w:jc w:val="right"/>
              <w:rPr>
                <w:sz w:val="16"/>
                <w:szCs w:val="16"/>
              </w:rPr>
            </w:pPr>
            <w:r>
              <w:rPr>
                <w:rFonts w:ascii="Arial" w:hAnsi="Arial" w:cs="Arial"/>
                <w:b/>
                <w:color w:val="000000"/>
                <w:sz w:val="16"/>
                <w:szCs w:val="16"/>
              </w:rPr>
              <w:t>De</w:t>
            </w:r>
          </w:p>
          <w:p w:rsidR="009247E4" w:rsidRDefault="009247E4" w:rsidP="009247E4">
            <w:pPr>
              <w:spacing w:after="0" w:line="240" w:lineRule="auto"/>
              <w:jc w:val="right"/>
              <w:rPr>
                <w:sz w:val="16"/>
                <w:szCs w:val="16"/>
              </w:rPr>
            </w:pPr>
            <w:r>
              <w:rPr>
                <w:rFonts w:ascii="Arial" w:hAnsi="Arial" w:cs="Arial"/>
                <w:b/>
                <w:color w:val="000000"/>
                <w:sz w:val="16"/>
                <w:szCs w:val="16"/>
              </w:rPr>
              <w:t>Ejercicios Anteriores</w:t>
            </w:r>
          </w:p>
        </w:tc>
        <w:tc>
          <w:tcPr>
            <w:tcW w:w="283" w:type="dxa"/>
          </w:tcPr>
          <w:p w:rsidR="009247E4" w:rsidRDefault="009247E4" w:rsidP="009247E4"/>
        </w:tc>
        <w:tc>
          <w:tcPr>
            <w:tcW w:w="1275"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Arial" w:hAnsi="Arial" w:cs="Arial"/>
                <w:b/>
                <w:color w:val="000000"/>
                <w:sz w:val="16"/>
                <w:szCs w:val="16"/>
              </w:rPr>
              <w:t>Del</w:t>
            </w:r>
          </w:p>
          <w:p w:rsidR="009247E4" w:rsidRDefault="009247E4" w:rsidP="009247E4">
            <w:pPr>
              <w:spacing w:after="0" w:line="240" w:lineRule="auto"/>
              <w:jc w:val="right"/>
              <w:rPr>
                <w:sz w:val="16"/>
                <w:szCs w:val="16"/>
              </w:rPr>
            </w:pPr>
            <w:r>
              <w:rPr>
                <w:rFonts w:ascii="Arial" w:hAnsi="Arial" w:cs="Arial"/>
                <w:b/>
                <w:color w:val="000000"/>
                <w:sz w:val="16"/>
                <w:szCs w:val="16"/>
              </w:rPr>
              <w:t>Ejercicio</w:t>
            </w:r>
          </w:p>
        </w:tc>
        <w:tc>
          <w:tcPr>
            <w:tcW w:w="157" w:type="dxa"/>
          </w:tcPr>
          <w:p w:rsidR="009247E4" w:rsidRDefault="009247E4" w:rsidP="009247E4"/>
        </w:tc>
        <w:tc>
          <w:tcPr>
            <w:tcW w:w="187" w:type="dxa"/>
          </w:tcPr>
          <w:p w:rsidR="009247E4" w:rsidRDefault="009247E4" w:rsidP="009247E4"/>
        </w:tc>
        <w:tc>
          <w:tcPr>
            <w:tcW w:w="1134" w:type="dxa"/>
            <w:shd w:val="clear" w:color="000000" w:fill="FFFFFF"/>
            <w:tcMar>
              <w:top w:w="0" w:type="dxa"/>
              <w:left w:w="38" w:type="dxa"/>
              <w:bottom w:w="0" w:type="dxa"/>
              <w:right w:w="38" w:type="dxa"/>
            </w:tcMar>
            <w:vAlign w:val="bottom"/>
          </w:tcPr>
          <w:p w:rsidR="009247E4" w:rsidRPr="00E84D64" w:rsidRDefault="009247E4" w:rsidP="009247E4">
            <w:pPr>
              <w:spacing w:after="0" w:line="240" w:lineRule="auto"/>
              <w:jc w:val="right"/>
              <w:rPr>
                <w:sz w:val="16"/>
                <w:szCs w:val="16"/>
              </w:rPr>
            </w:pPr>
            <w:r w:rsidRPr="00E84D64">
              <w:rPr>
                <w:rFonts w:ascii="Arial" w:hAnsi="Arial" w:cs="Arial"/>
                <w:b/>
                <w:color w:val="000000"/>
                <w:sz w:val="16"/>
                <w:szCs w:val="16"/>
              </w:rPr>
              <w:t>Ajustes por</w:t>
            </w:r>
          </w:p>
          <w:p w:rsidR="009247E4" w:rsidRPr="00E84D64" w:rsidRDefault="009247E4" w:rsidP="009247E4">
            <w:pPr>
              <w:spacing w:after="0" w:line="240" w:lineRule="auto"/>
              <w:jc w:val="right"/>
              <w:rPr>
                <w:sz w:val="16"/>
                <w:szCs w:val="16"/>
              </w:rPr>
            </w:pPr>
            <w:r w:rsidRPr="00E84D64">
              <w:rPr>
                <w:rFonts w:ascii="Arial" w:hAnsi="Arial" w:cs="Arial"/>
                <w:b/>
                <w:color w:val="000000"/>
                <w:sz w:val="16"/>
                <w:szCs w:val="16"/>
              </w:rPr>
              <w:t>Cambios de Valor</w:t>
            </w:r>
          </w:p>
        </w:tc>
        <w:tc>
          <w:tcPr>
            <w:tcW w:w="283" w:type="dxa"/>
          </w:tcPr>
          <w:p w:rsidR="009247E4" w:rsidRPr="00E84D64" w:rsidRDefault="009247E4" w:rsidP="009247E4"/>
        </w:tc>
        <w:tc>
          <w:tcPr>
            <w:tcW w:w="1701"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Arial" w:hAnsi="Arial" w:cs="Arial"/>
                <w:b/>
                <w:color w:val="000000"/>
                <w:sz w:val="16"/>
                <w:szCs w:val="16"/>
              </w:rPr>
              <w:t>Total</w:t>
            </w:r>
          </w:p>
        </w:tc>
      </w:tr>
      <w:tr w:rsidR="009247E4" w:rsidTr="009247E4">
        <w:trPr>
          <w:trHeight w:hRule="exact" w:val="372"/>
        </w:trPr>
        <w:tc>
          <w:tcPr>
            <w:tcW w:w="6378" w:type="dxa"/>
            <w:gridSpan w:val="5"/>
            <w:shd w:val="clear" w:color="000000" w:fill="FFFFFF"/>
            <w:tcMar>
              <w:top w:w="0" w:type="dxa"/>
              <w:left w:w="38" w:type="dxa"/>
              <w:bottom w:w="0" w:type="dxa"/>
              <w:right w:w="38" w:type="dxa"/>
            </w:tcMar>
            <w:vAlign w:val="center"/>
          </w:tcPr>
          <w:p w:rsidR="009247E4" w:rsidRPr="00E84D64" w:rsidRDefault="009247E4" w:rsidP="009247E4">
            <w:pPr>
              <w:spacing w:after="0" w:line="240" w:lineRule="auto"/>
              <w:rPr>
                <w:sz w:val="16"/>
                <w:szCs w:val="16"/>
              </w:rPr>
            </w:pPr>
            <w:r w:rsidRPr="00E84D64">
              <w:rPr>
                <w:rFonts w:ascii="Microsoft Sans Serif" w:hAnsi="Microsoft Sans Serif" w:cs="Microsoft Sans Serif"/>
                <w:b/>
                <w:color w:val="000000"/>
                <w:sz w:val="16"/>
                <w:szCs w:val="16"/>
              </w:rPr>
              <w:t>RECTIFICACIONES DE RESULTADOS DE EJERCICIOS ANTERIORES</w:t>
            </w:r>
          </w:p>
        </w:tc>
        <w:tc>
          <w:tcPr>
            <w:tcW w:w="283" w:type="dxa"/>
          </w:tcPr>
          <w:p w:rsidR="009247E4" w:rsidRPr="00E84D6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Pr="00E84D64" w:rsidRDefault="009247E4" w:rsidP="009247E4">
            <w:pPr>
              <w:spacing w:after="0" w:line="240" w:lineRule="auto"/>
              <w:rPr>
                <w:sz w:val="16"/>
                <w:szCs w:val="16"/>
              </w:rPr>
            </w:pPr>
            <w:r w:rsidRPr="00E84D64">
              <w:rPr>
                <w:rFonts w:ascii="Microsoft Sans Serif" w:hAnsi="Microsoft Sans Serif" w:cs="Microsoft Sans Serif"/>
                <w:b/>
                <w:color w:val="000000"/>
                <w:sz w:val="16"/>
                <w:szCs w:val="16"/>
              </w:rPr>
              <w:t>PATRIMONIO NETO INICIAL AJUSTADO DEL EJERCICIO</w:t>
            </w:r>
          </w:p>
        </w:tc>
        <w:tc>
          <w:tcPr>
            <w:tcW w:w="283" w:type="dxa"/>
          </w:tcPr>
          <w:p w:rsidR="009247E4" w:rsidRPr="00E84D6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$30,289,683.87</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$30,289,683.87</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rPr>
                <w:sz w:val="14"/>
                <w:szCs w:val="14"/>
              </w:rPr>
            </w:pPr>
            <w:r>
              <w:rPr>
                <w:rFonts w:ascii="Microsoft Sans Serif" w:hAnsi="Microsoft Sans Serif" w:cs="Microsoft Sans Serif"/>
                <w:color w:val="000000"/>
                <w:sz w:val="14"/>
                <w:szCs w:val="14"/>
              </w:rPr>
              <w:t>APORTACIONES</w:t>
            </w:r>
          </w:p>
        </w:tc>
        <w:tc>
          <w:tcPr>
            <w:tcW w:w="283" w:type="dxa"/>
          </w:tcPr>
          <w:p w:rsidR="009247E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$30,289,683.87</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$30,289,683.87</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rPr>
                <w:sz w:val="14"/>
                <w:szCs w:val="14"/>
              </w:rPr>
            </w:pPr>
            <w:r>
              <w:rPr>
                <w:rFonts w:ascii="Microsoft Sans Serif" w:hAnsi="Microsoft Sans Serif" w:cs="Microsoft Sans Serif"/>
                <w:color w:val="000000"/>
                <w:sz w:val="14"/>
                <w:szCs w:val="14"/>
              </w:rPr>
              <w:t>DONACIONES DE CAPITAL</w:t>
            </w:r>
          </w:p>
        </w:tc>
        <w:tc>
          <w:tcPr>
            <w:tcW w:w="283" w:type="dxa"/>
          </w:tcPr>
          <w:p w:rsidR="009247E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Pr="00E84D64" w:rsidRDefault="009247E4" w:rsidP="009247E4">
            <w:pPr>
              <w:spacing w:after="0" w:line="240" w:lineRule="auto"/>
              <w:rPr>
                <w:sz w:val="14"/>
                <w:szCs w:val="14"/>
              </w:rPr>
            </w:pPr>
            <w:r w:rsidRPr="00E84D64">
              <w:rPr>
                <w:rFonts w:ascii="Microsoft Sans Serif" w:hAnsi="Microsoft Sans Serif" w:cs="Microsoft Sans Serif"/>
                <w:color w:val="000000"/>
                <w:sz w:val="14"/>
                <w:szCs w:val="14"/>
              </w:rPr>
              <w:t>ACTUALIZACIÓN DE LA HACIENDA PÚBLICA/PATRIMONIO</w:t>
            </w:r>
          </w:p>
        </w:tc>
        <w:tc>
          <w:tcPr>
            <w:tcW w:w="283" w:type="dxa"/>
          </w:tcPr>
          <w:p w:rsidR="009247E4" w:rsidRPr="00E84D6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Pr="00E84D64" w:rsidRDefault="009247E4" w:rsidP="009247E4">
            <w:pPr>
              <w:spacing w:after="0" w:line="240" w:lineRule="auto"/>
              <w:rPr>
                <w:sz w:val="16"/>
                <w:szCs w:val="16"/>
              </w:rPr>
            </w:pPr>
            <w:r w:rsidRPr="00E84D64">
              <w:rPr>
                <w:rFonts w:ascii="Microsoft Sans Serif" w:hAnsi="Microsoft Sans Serif" w:cs="Microsoft Sans Serif"/>
                <w:b/>
                <w:color w:val="000000"/>
                <w:sz w:val="16"/>
                <w:szCs w:val="16"/>
              </w:rPr>
              <w:t>VARIACIONES DE LA HACIENDA PUBLICA/PATRIMONIO NETO DEL EJERCICIO</w:t>
            </w:r>
          </w:p>
        </w:tc>
        <w:tc>
          <w:tcPr>
            <w:tcW w:w="283" w:type="dxa"/>
          </w:tcPr>
          <w:p w:rsidR="009247E4" w:rsidRPr="00E84D6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$10,684,324.94</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$8,610,519.12</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$19,294,844.06</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Pr="00E84D64" w:rsidRDefault="009247E4" w:rsidP="009247E4">
            <w:pPr>
              <w:spacing w:after="0" w:line="240" w:lineRule="auto"/>
              <w:rPr>
                <w:sz w:val="14"/>
                <w:szCs w:val="14"/>
              </w:rPr>
            </w:pPr>
            <w:r w:rsidRPr="00E84D64">
              <w:rPr>
                <w:rFonts w:ascii="Microsoft Sans Serif" w:hAnsi="Microsoft Sans Serif" w:cs="Microsoft Sans Serif"/>
                <w:color w:val="000000"/>
                <w:sz w:val="14"/>
                <w:szCs w:val="14"/>
              </w:rPr>
              <w:t>RESULTADOS DEL EJERCICIO (AHORRO/ DESAHORRO)</w:t>
            </w:r>
          </w:p>
        </w:tc>
        <w:tc>
          <w:tcPr>
            <w:tcW w:w="283" w:type="dxa"/>
          </w:tcPr>
          <w:p w:rsidR="009247E4" w:rsidRPr="00E84D6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$8,610,519.12</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$8,610,519.12</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rPr>
                <w:sz w:val="14"/>
                <w:szCs w:val="14"/>
              </w:rPr>
            </w:pPr>
            <w:r>
              <w:rPr>
                <w:rFonts w:ascii="Microsoft Sans Serif" w:hAnsi="Microsoft Sans Serif" w:cs="Microsoft Sans Serif"/>
                <w:color w:val="000000"/>
                <w:sz w:val="14"/>
                <w:szCs w:val="14"/>
              </w:rPr>
              <w:t>RESULTADOS DE EJERCICIOS ANTERIORES</w:t>
            </w:r>
          </w:p>
        </w:tc>
        <w:tc>
          <w:tcPr>
            <w:tcW w:w="283" w:type="dxa"/>
          </w:tcPr>
          <w:p w:rsidR="009247E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$10,684,324.94</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$10,684,324.94</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rPr>
                <w:sz w:val="14"/>
                <w:szCs w:val="14"/>
              </w:rPr>
            </w:pPr>
            <w:r>
              <w:rPr>
                <w:rFonts w:ascii="Microsoft Sans Serif" w:hAnsi="Microsoft Sans Serif" w:cs="Microsoft Sans Serif"/>
                <w:color w:val="000000"/>
                <w:sz w:val="14"/>
                <w:szCs w:val="14"/>
              </w:rPr>
              <w:t>REVALÚOS</w:t>
            </w:r>
          </w:p>
        </w:tc>
        <w:tc>
          <w:tcPr>
            <w:tcW w:w="283" w:type="dxa"/>
          </w:tcPr>
          <w:p w:rsidR="009247E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rPr>
                <w:sz w:val="14"/>
                <w:szCs w:val="14"/>
              </w:rPr>
            </w:pPr>
            <w:r>
              <w:rPr>
                <w:rFonts w:ascii="Microsoft Sans Serif" w:hAnsi="Microsoft Sans Serif" w:cs="Microsoft Sans Serif"/>
                <w:color w:val="000000"/>
                <w:sz w:val="14"/>
                <w:szCs w:val="14"/>
              </w:rPr>
              <w:t>RESERVAS</w:t>
            </w:r>
          </w:p>
        </w:tc>
        <w:tc>
          <w:tcPr>
            <w:tcW w:w="283" w:type="dxa"/>
          </w:tcPr>
          <w:p w:rsidR="009247E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Pr="00E84D64" w:rsidRDefault="009247E4" w:rsidP="009247E4">
            <w:pPr>
              <w:spacing w:after="0" w:line="240" w:lineRule="auto"/>
              <w:rPr>
                <w:sz w:val="16"/>
                <w:szCs w:val="16"/>
              </w:rPr>
            </w:pPr>
            <w:r w:rsidRPr="00E84D64">
              <w:rPr>
                <w:rFonts w:ascii="Microsoft Sans Serif" w:hAnsi="Microsoft Sans Serif" w:cs="Microsoft Sans Serif"/>
                <w:b/>
                <w:color w:val="000000"/>
                <w:sz w:val="16"/>
                <w:szCs w:val="16"/>
              </w:rPr>
              <w:t>HACIENDA PÚBLICA/PATRIMONIO NETO FINAL DEL EJERCICIO 2016</w:t>
            </w:r>
          </w:p>
        </w:tc>
        <w:tc>
          <w:tcPr>
            <w:tcW w:w="283" w:type="dxa"/>
          </w:tcPr>
          <w:p w:rsidR="009247E4" w:rsidRPr="00E84D6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$30,289,683.87</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$10,684,324.94</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$8,610,519.12</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$49,584,527.93</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Pr="00E84D64" w:rsidRDefault="009247E4" w:rsidP="009247E4">
            <w:pPr>
              <w:spacing w:after="0" w:line="240" w:lineRule="auto"/>
              <w:rPr>
                <w:sz w:val="16"/>
                <w:szCs w:val="16"/>
              </w:rPr>
            </w:pPr>
            <w:r w:rsidRPr="00E84D64">
              <w:rPr>
                <w:rFonts w:ascii="Microsoft Sans Serif" w:hAnsi="Microsoft Sans Serif" w:cs="Microsoft Sans Serif"/>
                <w:b/>
                <w:color w:val="000000"/>
                <w:sz w:val="16"/>
                <w:szCs w:val="16"/>
              </w:rPr>
              <w:t>CAMBIOS EN LA HACIENDA PUBLICA/PATRIMONIO NETO DEL EJERCICIO 2017</w:t>
            </w:r>
          </w:p>
        </w:tc>
        <w:tc>
          <w:tcPr>
            <w:tcW w:w="283" w:type="dxa"/>
          </w:tcPr>
          <w:p w:rsidR="009247E4" w:rsidRPr="00E84D6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rPr>
                <w:sz w:val="14"/>
                <w:szCs w:val="14"/>
              </w:rPr>
            </w:pPr>
            <w:r>
              <w:rPr>
                <w:rFonts w:ascii="Microsoft Sans Serif" w:hAnsi="Microsoft Sans Serif" w:cs="Microsoft Sans Serif"/>
                <w:color w:val="000000"/>
                <w:sz w:val="14"/>
                <w:szCs w:val="14"/>
              </w:rPr>
              <w:t>APORTACIONES</w:t>
            </w:r>
          </w:p>
        </w:tc>
        <w:tc>
          <w:tcPr>
            <w:tcW w:w="283" w:type="dxa"/>
          </w:tcPr>
          <w:p w:rsidR="009247E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rPr>
                <w:sz w:val="14"/>
                <w:szCs w:val="14"/>
              </w:rPr>
            </w:pPr>
            <w:r>
              <w:rPr>
                <w:rFonts w:ascii="Microsoft Sans Serif" w:hAnsi="Microsoft Sans Serif" w:cs="Microsoft Sans Serif"/>
                <w:color w:val="000000"/>
                <w:sz w:val="14"/>
                <w:szCs w:val="14"/>
              </w:rPr>
              <w:lastRenderedPageBreak/>
              <w:t>DONACIONES DE CAPITAL</w:t>
            </w:r>
          </w:p>
        </w:tc>
        <w:tc>
          <w:tcPr>
            <w:tcW w:w="283" w:type="dxa"/>
          </w:tcPr>
          <w:p w:rsidR="009247E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Pr="00E84D64" w:rsidRDefault="009247E4" w:rsidP="009247E4">
            <w:pPr>
              <w:spacing w:after="0" w:line="240" w:lineRule="auto"/>
              <w:rPr>
                <w:sz w:val="14"/>
                <w:szCs w:val="14"/>
              </w:rPr>
            </w:pPr>
            <w:r w:rsidRPr="00E84D64">
              <w:rPr>
                <w:rFonts w:ascii="Microsoft Sans Serif" w:hAnsi="Microsoft Sans Serif" w:cs="Microsoft Sans Serif"/>
                <w:color w:val="000000"/>
                <w:sz w:val="14"/>
                <w:szCs w:val="14"/>
              </w:rPr>
              <w:t>ACTUALIZACIÓN DE LA HACIENDA PÚBLICA/PATRIMONIO</w:t>
            </w:r>
          </w:p>
        </w:tc>
        <w:tc>
          <w:tcPr>
            <w:tcW w:w="283" w:type="dxa"/>
          </w:tcPr>
          <w:p w:rsidR="009247E4" w:rsidRPr="00E84D6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Pr="00E84D64" w:rsidRDefault="009247E4" w:rsidP="009247E4">
            <w:pPr>
              <w:spacing w:after="0" w:line="240" w:lineRule="auto"/>
              <w:rPr>
                <w:sz w:val="16"/>
                <w:szCs w:val="16"/>
              </w:rPr>
            </w:pPr>
            <w:r w:rsidRPr="00E84D64">
              <w:rPr>
                <w:rFonts w:ascii="Microsoft Sans Serif" w:hAnsi="Microsoft Sans Serif" w:cs="Microsoft Sans Serif"/>
                <w:b/>
                <w:color w:val="000000"/>
                <w:sz w:val="16"/>
                <w:szCs w:val="16"/>
              </w:rPr>
              <w:t>VARIACIONES DE LA HACIENDA PUBLICA/PATRIMONIO NETO DEL EJERCICIO 2017</w:t>
            </w:r>
          </w:p>
        </w:tc>
        <w:tc>
          <w:tcPr>
            <w:tcW w:w="283" w:type="dxa"/>
          </w:tcPr>
          <w:p w:rsidR="009247E4" w:rsidRPr="00E84D6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$8,610,519.12</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$14,110,164.28</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$22,720,683.40</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Pr="00E84D64" w:rsidRDefault="009247E4" w:rsidP="009247E4">
            <w:pPr>
              <w:spacing w:after="0" w:line="240" w:lineRule="auto"/>
              <w:rPr>
                <w:sz w:val="14"/>
                <w:szCs w:val="14"/>
              </w:rPr>
            </w:pPr>
            <w:r w:rsidRPr="00E84D64">
              <w:rPr>
                <w:rFonts w:ascii="Microsoft Sans Serif" w:hAnsi="Microsoft Sans Serif" w:cs="Microsoft Sans Serif"/>
                <w:color w:val="000000"/>
                <w:sz w:val="14"/>
                <w:szCs w:val="14"/>
              </w:rPr>
              <w:t>RESULTADOS DEL EJERCICIO (AHORRO/ DESAHORRO)</w:t>
            </w:r>
          </w:p>
        </w:tc>
        <w:tc>
          <w:tcPr>
            <w:tcW w:w="283" w:type="dxa"/>
          </w:tcPr>
          <w:p w:rsidR="009247E4" w:rsidRPr="00E84D6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$14,110,164.28</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$14,110,164.28</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rPr>
                <w:sz w:val="14"/>
                <w:szCs w:val="14"/>
              </w:rPr>
            </w:pPr>
            <w:r>
              <w:rPr>
                <w:rFonts w:ascii="Microsoft Sans Serif" w:hAnsi="Microsoft Sans Serif" w:cs="Microsoft Sans Serif"/>
                <w:color w:val="000000"/>
                <w:sz w:val="14"/>
                <w:szCs w:val="14"/>
              </w:rPr>
              <w:t>RESULTADOS DE EJERCICIOS ANTERIORES</w:t>
            </w:r>
          </w:p>
        </w:tc>
        <w:tc>
          <w:tcPr>
            <w:tcW w:w="283" w:type="dxa"/>
          </w:tcPr>
          <w:p w:rsidR="009247E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$8,610,519.12</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$8,610,519.12</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rPr>
                <w:sz w:val="14"/>
                <w:szCs w:val="14"/>
              </w:rPr>
            </w:pPr>
            <w:r>
              <w:rPr>
                <w:rFonts w:ascii="Microsoft Sans Serif" w:hAnsi="Microsoft Sans Serif" w:cs="Microsoft Sans Serif"/>
                <w:color w:val="000000"/>
                <w:sz w:val="14"/>
                <w:szCs w:val="14"/>
              </w:rPr>
              <w:t>REVALÚOS</w:t>
            </w:r>
          </w:p>
        </w:tc>
        <w:tc>
          <w:tcPr>
            <w:tcW w:w="283" w:type="dxa"/>
          </w:tcPr>
          <w:p w:rsidR="009247E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rPr>
                <w:sz w:val="14"/>
                <w:szCs w:val="14"/>
              </w:rPr>
            </w:pPr>
            <w:r>
              <w:rPr>
                <w:rFonts w:ascii="Microsoft Sans Serif" w:hAnsi="Microsoft Sans Serif" w:cs="Microsoft Sans Serif"/>
                <w:color w:val="000000"/>
                <w:sz w:val="14"/>
                <w:szCs w:val="14"/>
              </w:rPr>
              <w:t>RESERVAS</w:t>
            </w:r>
          </w:p>
        </w:tc>
        <w:tc>
          <w:tcPr>
            <w:tcW w:w="283" w:type="dxa"/>
          </w:tcPr>
          <w:p w:rsidR="009247E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4"/>
                <w:szCs w:val="14"/>
              </w:rPr>
            </w:pPr>
            <w:r>
              <w:rPr>
                <w:rFonts w:ascii="Microsoft Sans Serif" w:hAnsi="Microsoft Sans Serif" w:cs="Microsoft Sans Serif"/>
                <w:color w:val="000000"/>
                <w:sz w:val="14"/>
                <w:szCs w:val="14"/>
              </w:rPr>
              <w:t>$0.00</w:t>
            </w:r>
          </w:p>
        </w:tc>
      </w:tr>
      <w:tr w:rsidR="009247E4" w:rsidTr="009247E4">
        <w:trPr>
          <w:trHeight w:hRule="exact" w:val="346"/>
        </w:trPr>
        <w:tc>
          <w:tcPr>
            <w:tcW w:w="6378" w:type="dxa"/>
            <w:gridSpan w:val="5"/>
            <w:shd w:val="clear" w:color="000000" w:fill="FFFFFF"/>
            <w:tcMar>
              <w:top w:w="0" w:type="dxa"/>
              <w:left w:w="38" w:type="dxa"/>
              <w:bottom w:w="0" w:type="dxa"/>
              <w:right w:w="38" w:type="dxa"/>
            </w:tcMar>
            <w:vAlign w:val="center"/>
          </w:tcPr>
          <w:p w:rsidR="009247E4" w:rsidRPr="00E84D64" w:rsidRDefault="009247E4" w:rsidP="009247E4">
            <w:pPr>
              <w:spacing w:after="0" w:line="240" w:lineRule="auto"/>
              <w:rPr>
                <w:sz w:val="16"/>
                <w:szCs w:val="16"/>
              </w:rPr>
            </w:pPr>
            <w:r w:rsidRPr="00E84D64">
              <w:rPr>
                <w:rFonts w:ascii="Microsoft Sans Serif" w:hAnsi="Microsoft Sans Serif" w:cs="Microsoft Sans Serif"/>
                <w:b/>
                <w:color w:val="000000"/>
                <w:sz w:val="16"/>
                <w:szCs w:val="16"/>
              </w:rPr>
              <w:t>SALDO NETO EN LA HACIENDA PUBLICA/PATRIMONIO 2017</w:t>
            </w:r>
          </w:p>
        </w:tc>
        <w:tc>
          <w:tcPr>
            <w:tcW w:w="283" w:type="dxa"/>
          </w:tcPr>
          <w:p w:rsidR="009247E4" w:rsidRPr="00E84D64" w:rsidRDefault="009247E4" w:rsidP="009247E4"/>
        </w:tc>
        <w:tc>
          <w:tcPr>
            <w:tcW w:w="1417"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$30,289,683.87</w:t>
            </w:r>
          </w:p>
        </w:tc>
        <w:tc>
          <w:tcPr>
            <w:tcW w:w="283" w:type="dxa"/>
          </w:tcPr>
          <w:p w:rsidR="009247E4" w:rsidRDefault="009247E4" w:rsidP="009247E4"/>
        </w:tc>
        <w:tc>
          <w:tcPr>
            <w:tcW w:w="1701" w:type="dxa"/>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$19,294,844.06</w:t>
            </w:r>
          </w:p>
        </w:tc>
        <w:tc>
          <w:tcPr>
            <w:tcW w:w="283" w:type="dxa"/>
          </w:tcPr>
          <w:p w:rsidR="009247E4" w:rsidRDefault="009247E4" w:rsidP="009247E4"/>
        </w:tc>
        <w:tc>
          <w:tcPr>
            <w:tcW w:w="1537" w:type="dxa"/>
            <w:gridSpan w:val="3"/>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$22,720,683.40</w:t>
            </w:r>
          </w:p>
        </w:tc>
        <w:tc>
          <w:tcPr>
            <w:tcW w:w="1305" w:type="dxa"/>
            <w:gridSpan w:val="2"/>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$0.00</w:t>
            </w:r>
          </w:p>
        </w:tc>
        <w:tc>
          <w:tcPr>
            <w:tcW w:w="1708" w:type="dxa"/>
            <w:gridSpan w:val="5"/>
            <w:shd w:val="clear" w:color="000000" w:fill="FFFFFF"/>
            <w:tcMar>
              <w:top w:w="0" w:type="dxa"/>
              <w:left w:w="38" w:type="dxa"/>
              <w:bottom w:w="0" w:type="dxa"/>
              <w:right w:w="38" w:type="dxa"/>
            </w:tcMar>
            <w:vAlign w:val="center"/>
          </w:tcPr>
          <w:p w:rsidR="009247E4" w:rsidRDefault="009247E4" w:rsidP="009247E4">
            <w:pPr>
              <w:spacing w:after="0" w:line="240" w:lineRule="auto"/>
              <w:jc w:val="right"/>
              <w:rPr>
                <w:sz w:val="16"/>
                <w:szCs w:val="16"/>
              </w:rPr>
            </w:pPr>
            <w:r>
              <w:rPr>
                <w:rFonts w:ascii="Microsoft Sans Serif" w:hAnsi="Microsoft Sans Serif" w:cs="Microsoft Sans Serif"/>
                <w:b/>
                <w:color w:val="000000"/>
                <w:sz w:val="16"/>
                <w:szCs w:val="16"/>
              </w:rPr>
              <w:t>$72,305,211.33</w:t>
            </w:r>
          </w:p>
        </w:tc>
      </w:tr>
    </w:tbl>
    <w:p w:rsidR="009247E4" w:rsidRPr="009247E4" w:rsidRDefault="009247E4" w:rsidP="009247E4">
      <w:pPr>
        <w:pStyle w:val="Texto"/>
        <w:spacing w:after="0" w:line="240" w:lineRule="exact"/>
        <w:ind w:firstLine="0"/>
        <w:jc w:val="left"/>
        <w:rPr>
          <w:rFonts w:cs="Arial"/>
          <w:b/>
          <w:szCs w:val="18"/>
          <w:lang w:val="es-MX"/>
        </w:rPr>
      </w:pPr>
    </w:p>
    <w:p w:rsidR="00604CB2" w:rsidRDefault="00604CB2" w:rsidP="009247E4">
      <w:pPr>
        <w:pStyle w:val="Texto"/>
        <w:spacing w:after="0" w:line="240" w:lineRule="exact"/>
        <w:ind w:firstLine="0"/>
        <w:rPr>
          <w:rFonts w:cs="Arial"/>
          <w:b/>
          <w:szCs w:val="18"/>
        </w:rPr>
      </w:pPr>
    </w:p>
    <w:p w:rsidR="001772C3" w:rsidRPr="00AC6A1C" w:rsidRDefault="001772C3" w:rsidP="006B7602">
      <w:pPr>
        <w:pStyle w:val="Texto"/>
        <w:spacing w:after="0" w:line="240" w:lineRule="exact"/>
        <w:ind w:firstLine="0"/>
        <w:jc w:val="center"/>
        <w:rPr>
          <w:rFonts w:cs="Arial"/>
          <w:b/>
          <w:szCs w:val="18"/>
          <w:lang w:val="es-MX"/>
        </w:rPr>
      </w:pPr>
      <w:r w:rsidRPr="00AC6A1C">
        <w:rPr>
          <w:rFonts w:cs="Arial"/>
          <w:b/>
          <w:szCs w:val="18"/>
        </w:rPr>
        <w:t xml:space="preserve">b) </w:t>
      </w:r>
      <w:r w:rsidRPr="00AC6A1C">
        <w:rPr>
          <w:rFonts w:cs="Arial"/>
          <w:b/>
          <w:szCs w:val="18"/>
          <w:lang w:val="es-MX"/>
        </w:rPr>
        <w:t>NOTAS DE MEMORIA (CUENTAS DE ORDEN)</w:t>
      </w:r>
    </w:p>
    <w:p w:rsidR="001772C3" w:rsidRPr="00AC6A1C" w:rsidRDefault="001772C3" w:rsidP="001772C3">
      <w:pPr>
        <w:pStyle w:val="Texto"/>
        <w:spacing w:after="0" w:line="240" w:lineRule="exact"/>
        <w:ind w:firstLine="0"/>
        <w:rPr>
          <w:rFonts w:cs="Arial"/>
          <w:b/>
          <w:szCs w:val="18"/>
          <w:lang w:val="es-MX"/>
        </w:rPr>
      </w:pPr>
    </w:p>
    <w:p w:rsidR="00AE4B2A" w:rsidRPr="00AC6A1C" w:rsidRDefault="00AE4B2A" w:rsidP="001772C3">
      <w:pPr>
        <w:pStyle w:val="Texto"/>
        <w:spacing w:after="0" w:line="240" w:lineRule="exact"/>
        <w:ind w:firstLine="0"/>
        <w:rPr>
          <w:rFonts w:cs="Arial"/>
          <w:szCs w:val="18"/>
          <w:lang w:val="es-MX"/>
        </w:rPr>
      </w:pPr>
      <w:r w:rsidRPr="00AC6A1C">
        <w:rPr>
          <w:rFonts w:cs="Arial"/>
          <w:szCs w:val="18"/>
          <w:lang w:val="es-MX"/>
        </w:rPr>
        <w:t xml:space="preserve">En virtud </w:t>
      </w:r>
      <w:r w:rsidR="001772C3" w:rsidRPr="00AC6A1C">
        <w:rPr>
          <w:rFonts w:cs="Arial"/>
          <w:szCs w:val="18"/>
          <w:lang w:val="es-MX"/>
        </w:rPr>
        <w:t xml:space="preserve"> del proceso de Armonización</w:t>
      </w:r>
      <w:r w:rsidR="00C02D63">
        <w:rPr>
          <w:rFonts w:cs="Arial"/>
          <w:szCs w:val="18"/>
          <w:lang w:val="es-MX"/>
        </w:rPr>
        <w:t xml:space="preserve"> </w:t>
      </w:r>
      <w:r w:rsidR="00004E7C" w:rsidRPr="00AC6A1C">
        <w:rPr>
          <w:rFonts w:cs="Arial"/>
          <w:szCs w:val="18"/>
          <w:lang w:val="es-MX"/>
        </w:rPr>
        <w:t>contable</w:t>
      </w:r>
      <w:r w:rsidR="003A2082">
        <w:rPr>
          <w:rFonts w:cs="Arial"/>
          <w:szCs w:val="18"/>
          <w:lang w:val="es-MX"/>
        </w:rPr>
        <w:t xml:space="preserve"> implementado en </w:t>
      </w:r>
      <w:r w:rsidRPr="00AC6A1C">
        <w:rPr>
          <w:rFonts w:cs="Arial"/>
          <w:szCs w:val="18"/>
          <w:lang w:val="es-MX"/>
        </w:rPr>
        <w:t xml:space="preserve"> el Municipio de San </w:t>
      </w:r>
      <w:r w:rsidR="00004E7C" w:rsidRPr="00AC6A1C">
        <w:rPr>
          <w:rFonts w:cs="Arial"/>
          <w:szCs w:val="18"/>
          <w:lang w:val="es-MX"/>
        </w:rPr>
        <w:t>Joaquín</w:t>
      </w:r>
      <w:r w:rsidR="00C02D63">
        <w:rPr>
          <w:rFonts w:cs="Arial"/>
          <w:szCs w:val="18"/>
          <w:lang w:val="es-MX"/>
        </w:rPr>
        <w:t xml:space="preserve"> </w:t>
      </w:r>
      <w:r w:rsidR="00004E7C" w:rsidRPr="00AC6A1C">
        <w:rPr>
          <w:rFonts w:cs="Arial"/>
          <w:szCs w:val="18"/>
          <w:lang w:val="es-MX"/>
        </w:rPr>
        <w:t>Querétaro</w:t>
      </w:r>
      <w:r w:rsidR="006E1D64">
        <w:rPr>
          <w:rFonts w:cs="Arial"/>
          <w:szCs w:val="18"/>
          <w:lang w:val="es-MX"/>
        </w:rPr>
        <w:t>, al cierre de Abril</w:t>
      </w:r>
      <w:r w:rsidR="009A6E05">
        <w:rPr>
          <w:rFonts w:cs="Arial"/>
          <w:szCs w:val="18"/>
          <w:lang w:val="es-MX"/>
        </w:rPr>
        <w:t xml:space="preserve"> de </w:t>
      </w:r>
      <w:r w:rsidR="00D52354">
        <w:rPr>
          <w:rFonts w:cs="Arial"/>
          <w:szCs w:val="18"/>
          <w:lang w:val="es-MX"/>
        </w:rPr>
        <w:t>2017</w:t>
      </w:r>
      <w:r w:rsidR="00C02D63">
        <w:rPr>
          <w:rFonts w:cs="Arial"/>
          <w:szCs w:val="18"/>
          <w:lang w:val="es-MX"/>
        </w:rPr>
        <w:t xml:space="preserve"> </w:t>
      </w:r>
      <w:r w:rsidR="003A2082">
        <w:rPr>
          <w:rFonts w:cs="Arial"/>
          <w:szCs w:val="18"/>
          <w:lang w:val="es-MX"/>
        </w:rPr>
        <w:t xml:space="preserve">ya </w:t>
      </w:r>
      <w:r w:rsidRPr="00AC6A1C">
        <w:rPr>
          <w:rFonts w:cs="Arial"/>
          <w:szCs w:val="18"/>
          <w:lang w:val="es-MX"/>
        </w:rPr>
        <w:t xml:space="preserve"> se cuenta con la información derivada de </w:t>
      </w:r>
      <w:r w:rsidR="001772C3" w:rsidRPr="00AC6A1C">
        <w:rPr>
          <w:rFonts w:cs="Arial"/>
          <w:szCs w:val="18"/>
          <w:lang w:val="es-MX"/>
        </w:rPr>
        <w:t xml:space="preserve"> los registros automáticos de acuerdo a las matrices de conversión publicadas por el Consejo Nacional de Armonización Contable,</w:t>
      </w:r>
      <w:r w:rsidR="003A2082">
        <w:rPr>
          <w:rFonts w:cs="Arial"/>
          <w:szCs w:val="18"/>
          <w:lang w:val="es-MX"/>
        </w:rPr>
        <w:t xml:space="preserve"> por lo que </w:t>
      </w:r>
      <w:r w:rsidRPr="00AC6A1C">
        <w:rPr>
          <w:rFonts w:cs="Arial"/>
          <w:szCs w:val="18"/>
          <w:lang w:val="es-MX"/>
        </w:rPr>
        <w:t xml:space="preserve"> estamos en </w:t>
      </w:r>
      <w:r w:rsidR="00004E7C" w:rsidRPr="00AC6A1C">
        <w:rPr>
          <w:rFonts w:cs="Arial"/>
          <w:szCs w:val="18"/>
          <w:lang w:val="es-MX"/>
        </w:rPr>
        <w:t>posibilidades</w:t>
      </w:r>
      <w:r w:rsidRPr="00AC6A1C">
        <w:rPr>
          <w:rFonts w:cs="Arial"/>
          <w:szCs w:val="18"/>
          <w:lang w:val="es-MX"/>
        </w:rPr>
        <w:t xml:space="preserve"> de </w:t>
      </w:r>
      <w:r w:rsidR="001772C3" w:rsidRPr="00AC6A1C">
        <w:rPr>
          <w:rFonts w:cs="Arial"/>
          <w:szCs w:val="18"/>
          <w:lang w:val="es-MX"/>
        </w:rPr>
        <w:t>integrar la información armonizada y cumplir con la entrega de la información financiera y presupuestal</w:t>
      </w:r>
      <w:r w:rsidRPr="00AC6A1C">
        <w:rPr>
          <w:rFonts w:cs="Arial"/>
          <w:szCs w:val="18"/>
          <w:lang w:val="es-MX"/>
        </w:rPr>
        <w:t xml:space="preserve"> como lo marca la nor</w:t>
      </w:r>
      <w:r w:rsidR="00D52354">
        <w:rPr>
          <w:rFonts w:cs="Arial"/>
          <w:szCs w:val="18"/>
          <w:lang w:val="es-MX"/>
        </w:rPr>
        <w:t>matividad para el ejercicio 2017</w:t>
      </w:r>
      <w:r w:rsidR="003A2082">
        <w:rPr>
          <w:rFonts w:cs="Arial"/>
          <w:szCs w:val="18"/>
          <w:lang w:val="es-MX"/>
        </w:rPr>
        <w:t>.</w:t>
      </w:r>
    </w:p>
    <w:p w:rsidR="001772C3" w:rsidRPr="00AC6A1C" w:rsidRDefault="001772C3" w:rsidP="001772C3">
      <w:pPr>
        <w:pStyle w:val="Texto"/>
        <w:spacing w:after="0" w:line="240" w:lineRule="exact"/>
        <w:ind w:firstLine="0"/>
        <w:rPr>
          <w:rFonts w:cs="Arial"/>
          <w:szCs w:val="18"/>
          <w:lang w:val="es-MX"/>
        </w:rPr>
      </w:pPr>
    </w:p>
    <w:p w:rsidR="001772C3" w:rsidRPr="00AC6A1C" w:rsidRDefault="001772C3" w:rsidP="001772C3">
      <w:pPr>
        <w:pStyle w:val="Texto"/>
        <w:spacing w:after="0" w:line="240" w:lineRule="exact"/>
        <w:ind w:firstLine="0"/>
        <w:jc w:val="center"/>
        <w:rPr>
          <w:rFonts w:cs="Arial"/>
          <w:b/>
          <w:szCs w:val="18"/>
          <w:lang w:val="es-MX"/>
        </w:rPr>
      </w:pPr>
      <w:r w:rsidRPr="00AC6A1C">
        <w:rPr>
          <w:rFonts w:cs="Arial"/>
          <w:b/>
          <w:szCs w:val="18"/>
          <w:lang w:val="es-MX"/>
        </w:rPr>
        <w:t>c) NOTAS DE GESTIÓN ADMINISTRATIVA</w:t>
      </w:r>
    </w:p>
    <w:p w:rsidR="001772C3" w:rsidRPr="00AC6A1C" w:rsidRDefault="001772C3" w:rsidP="001772C3">
      <w:pPr>
        <w:pStyle w:val="Texto"/>
        <w:spacing w:after="0" w:line="240" w:lineRule="exact"/>
        <w:ind w:firstLine="0"/>
        <w:jc w:val="left"/>
        <w:rPr>
          <w:rFonts w:cs="Arial"/>
          <w:b/>
          <w:szCs w:val="18"/>
          <w:lang w:val="es-MX"/>
        </w:rPr>
      </w:pPr>
    </w:p>
    <w:p w:rsidR="001772C3" w:rsidRPr="00AC6A1C" w:rsidRDefault="001772C3" w:rsidP="001772C3">
      <w:pPr>
        <w:pStyle w:val="Texto"/>
        <w:spacing w:after="0" w:line="240" w:lineRule="exact"/>
        <w:rPr>
          <w:rFonts w:cs="Arial"/>
          <w:b/>
          <w:szCs w:val="18"/>
        </w:rPr>
      </w:pPr>
      <w:r w:rsidRPr="00AC6A1C">
        <w:rPr>
          <w:rFonts w:cs="Arial"/>
          <w:b/>
          <w:szCs w:val="18"/>
          <w:lang w:val="es-MX"/>
        </w:rPr>
        <w:t>1.</w:t>
      </w:r>
      <w:r w:rsidRPr="00AC6A1C">
        <w:rPr>
          <w:rFonts w:cs="Arial"/>
          <w:b/>
          <w:szCs w:val="18"/>
          <w:lang w:val="es-MX"/>
        </w:rPr>
        <w:tab/>
        <w:t>Introducción</w:t>
      </w:r>
    </w:p>
    <w:p w:rsidR="001772C3" w:rsidRPr="00AC6A1C" w:rsidRDefault="00AE4B2A" w:rsidP="001772C3">
      <w:pPr>
        <w:pStyle w:val="Texto"/>
        <w:spacing w:after="0" w:line="240" w:lineRule="exact"/>
        <w:ind w:firstLine="0"/>
        <w:rPr>
          <w:rFonts w:cs="Arial"/>
          <w:szCs w:val="18"/>
        </w:rPr>
      </w:pPr>
      <w:r w:rsidRPr="00AC6A1C">
        <w:rPr>
          <w:rFonts w:cs="Arial"/>
          <w:szCs w:val="18"/>
        </w:rPr>
        <w:t xml:space="preserve">De conformidad </w:t>
      </w:r>
      <w:r w:rsidR="001772C3" w:rsidRPr="00AC6A1C">
        <w:rPr>
          <w:rFonts w:cs="Arial"/>
          <w:szCs w:val="18"/>
        </w:rPr>
        <w:t xml:space="preserve"> con lo establecido en los artículos 46,49 y 52 de la Ley General de Contabilidad</w:t>
      </w:r>
      <w:r w:rsidRPr="00AC6A1C">
        <w:rPr>
          <w:rFonts w:cs="Arial"/>
          <w:szCs w:val="18"/>
        </w:rPr>
        <w:t xml:space="preserve"> Gubernamental (LGCG), los Municipios tienen la </w:t>
      </w:r>
      <w:r w:rsidR="00004E7C" w:rsidRPr="00AC6A1C">
        <w:rPr>
          <w:rFonts w:cs="Arial"/>
          <w:szCs w:val="18"/>
        </w:rPr>
        <w:t>obligación</w:t>
      </w:r>
      <w:r w:rsidRPr="00AC6A1C">
        <w:rPr>
          <w:rFonts w:cs="Arial"/>
          <w:szCs w:val="18"/>
        </w:rPr>
        <w:t xml:space="preserve"> de emitir </w:t>
      </w:r>
      <w:r w:rsidR="001772C3" w:rsidRPr="00AC6A1C">
        <w:rPr>
          <w:rFonts w:cs="Arial"/>
          <w:szCs w:val="18"/>
        </w:rPr>
        <w:t>estados financieros</w:t>
      </w:r>
      <w:r w:rsidRPr="00AC6A1C">
        <w:rPr>
          <w:rFonts w:cs="Arial"/>
          <w:szCs w:val="18"/>
        </w:rPr>
        <w:t xml:space="preserve"> de forma periódica, de tal manera </w:t>
      </w:r>
      <w:r w:rsidR="0063386A" w:rsidRPr="00AC6A1C">
        <w:rPr>
          <w:rFonts w:cs="Arial"/>
          <w:szCs w:val="18"/>
        </w:rPr>
        <w:t xml:space="preserve">que </w:t>
      </w:r>
      <w:r w:rsidR="001772C3" w:rsidRPr="00AC6A1C">
        <w:rPr>
          <w:rFonts w:cs="Arial"/>
          <w:szCs w:val="18"/>
        </w:rPr>
        <w:t xml:space="preserve"> cuando</w:t>
      </w:r>
      <w:r w:rsidRPr="00AC6A1C">
        <w:rPr>
          <w:rFonts w:cs="Arial"/>
          <w:szCs w:val="18"/>
        </w:rPr>
        <w:t xml:space="preserve"> sea necesario hay que respaldar con </w:t>
      </w:r>
      <w:r w:rsidR="00004E7C" w:rsidRPr="00AC6A1C">
        <w:rPr>
          <w:rFonts w:cs="Arial"/>
          <w:szCs w:val="18"/>
        </w:rPr>
        <w:t>notas</w:t>
      </w:r>
      <w:r w:rsidRPr="00AC6A1C">
        <w:rPr>
          <w:rFonts w:cs="Arial"/>
          <w:szCs w:val="18"/>
        </w:rPr>
        <w:t xml:space="preserve"> a los Estados Financieros </w:t>
      </w:r>
      <w:r w:rsidR="0063386A" w:rsidRPr="00AC6A1C">
        <w:rPr>
          <w:rFonts w:cs="Arial"/>
          <w:szCs w:val="18"/>
        </w:rPr>
        <w:t xml:space="preserve">con el objetivo de dar información </w:t>
      </w:r>
      <w:r w:rsidR="00004E7C" w:rsidRPr="00AC6A1C">
        <w:rPr>
          <w:rFonts w:cs="Arial"/>
          <w:szCs w:val="18"/>
        </w:rPr>
        <w:t>suficiente</w:t>
      </w:r>
      <w:r w:rsidR="0063386A" w:rsidRPr="00AC6A1C">
        <w:rPr>
          <w:rFonts w:cs="Arial"/>
          <w:szCs w:val="18"/>
        </w:rPr>
        <w:t xml:space="preserve"> y competente  que de significado a los datos emitidos</w:t>
      </w:r>
      <w:r w:rsidR="001772C3" w:rsidRPr="00AC6A1C">
        <w:rPr>
          <w:rFonts w:cs="Arial"/>
          <w:szCs w:val="18"/>
        </w:rPr>
        <w:t xml:space="preserve">, los cuales serán la base para la emisión de informes periódicos y para la formulación de la cuenta pública anual.  </w:t>
      </w:r>
    </w:p>
    <w:p w:rsidR="001772C3" w:rsidRPr="00AC6A1C" w:rsidRDefault="001772C3" w:rsidP="001772C3">
      <w:pPr>
        <w:pStyle w:val="Texto"/>
        <w:spacing w:after="0" w:line="240" w:lineRule="exact"/>
        <w:ind w:firstLine="0"/>
        <w:rPr>
          <w:rFonts w:cs="Arial"/>
          <w:szCs w:val="18"/>
        </w:rPr>
      </w:pPr>
    </w:p>
    <w:p w:rsidR="001772C3" w:rsidRPr="00AC6A1C" w:rsidRDefault="0063386A" w:rsidP="001772C3">
      <w:pPr>
        <w:pStyle w:val="Texto"/>
        <w:spacing w:after="0" w:line="240" w:lineRule="exact"/>
        <w:ind w:firstLine="0"/>
        <w:rPr>
          <w:rFonts w:cs="Arial"/>
          <w:szCs w:val="18"/>
        </w:rPr>
      </w:pPr>
      <w:r w:rsidRPr="00AC6A1C">
        <w:rPr>
          <w:rFonts w:cs="Arial"/>
          <w:szCs w:val="18"/>
        </w:rPr>
        <w:t xml:space="preserve">Derivado de  lo anterior se establece </w:t>
      </w:r>
      <w:r w:rsidR="001772C3" w:rsidRPr="00AC6A1C">
        <w:rPr>
          <w:rFonts w:cs="Arial"/>
          <w:szCs w:val="18"/>
        </w:rPr>
        <w:t xml:space="preserve"> que los entes públicos deberán elaborar dichos estados de conformidad con las disposiciones normativas y técnicas que emanen de la Ley General </w:t>
      </w:r>
      <w:r w:rsidRPr="00AC6A1C">
        <w:rPr>
          <w:rFonts w:cs="Arial"/>
          <w:szCs w:val="18"/>
        </w:rPr>
        <w:t>de Contabilidad Gubernamental, respaldadas y complementadas  con  las ,</w:t>
      </w:r>
      <w:r w:rsidR="001772C3" w:rsidRPr="00AC6A1C">
        <w:rPr>
          <w:rFonts w:cs="Arial"/>
          <w:szCs w:val="18"/>
        </w:rPr>
        <w:t xml:space="preserve"> que emita el Consejo Nacional d</w:t>
      </w:r>
      <w:r w:rsidRPr="00AC6A1C">
        <w:rPr>
          <w:rFonts w:cs="Arial"/>
          <w:szCs w:val="18"/>
        </w:rPr>
        <w:t>e Armonización Contable.</w:t>
      </w:r>
    </w:p>
    <w:p w:rsidR="001772C3" w:rsidRPr="00AC6A1C" w:rsidRDefault="001772C3" w:rsidP="001772C3">
      <w:pPr>
        <w:pStyle w:val="Texto"/>
        <w:spacing w:after="0" w:line="240" w:lineRule="exact"/>
        <w:ind w:firstLine="0"/>
        <w:rPr>
          <w:rFonts w:cs="Arial"/>
          <w:szCs w:val="18"/>
        </w:rPr>
      </w:pPr>
    </w:p>
    <w:p w:rsidR="00A11AA9" w:rsidRPr="00AC6A1C" w:rsidRDefault="001772C3" w:rsidP="001772C3">
      <w:pPr>
        <w:pStyle w:val="Texto"/>
        <w:spacing w:after="0" w:line="240" w:lineRule="exact"/>
        <w:ind w:firstLine="0"/>
        <w:rPr>
          <w:rFonts w:cs="Arial"/>
          <w:szCs w:val="18"/>
        </w:rPr>
      </w:pPr>
      <w:r w:rsidRPr="00AC6A1C">
        <w:rPr>
          <w:rFonts w:cs="Arial"/>
          <w:szCs w:val="18"/>
        </w:rPr>
        <w:t>E</w:t>
      </w:r>
      <w:r w:rsidR="00A11AA9" w:rsidRPr="00AC6A1C">
        <w:rPr>
          <w:rFonts w:cs="Arial"/>
          <w:szCs w:val="18"/>
        </w:rPr>
        <w:t xml:space="preserve">l Municipio de San </w:t>
      </w:r>
      <w:r w:rsidR="001110F3" w:rsidRPr="00AC6A1C">
        <w:rPr>
          <w:rFonts w:cs="Arial"/>
          <w:szCs w:val="18"/>
        </w:rPr>
        <w:t>Joaquín Querétaro</w:t>
      </w:r>
      <w:r w:rsidR="00A11AA9" w:rsidRPr="00AC6A1C">
        <w:rPr>
          <w:rFonts w:cs="Arial"/>
          <w:szCs w:val="18"/>
        </w:rPr>
        <w:t xml:space="preserve"> ha planteado como ejes </w:t>
      </w:r>
      <w:r w:rsidR="004C46A3" w:rsidRPr="00AC6A1C">
        <w:rPr>
          <w:rFonts w:cs="Arial"/>
          <w:szCs w:val="18"/>
        </w:rPr>
        <w:t>primordiales la</w:t>
      </w:r>
      <w:r w:rsidR="00A11AA9" w:rsidRPr="00AC6A1C">
        <w:rPr>
          <w:rFonts w:cs="Arial"/>
          <w:szCs w:val="18"/>
        </w:rPr>
        <w:t xml:space="preserve"> garantía de la seguridad y estado de derecho, el fortalecimiento de la economía, el desarrollo social y </w:t>
      </w:r>
      <w:r w:rsidR="00004E7C" w:rsidRPr="00AC6A1C">
        <w:rPr>
          <w:rFonts w:cs="Arial"/>
          <w:szCs w:val="18"/>
        </w:rPr>
        <w:t>humano, así</w:t>
      </w:r>
      <w:r w:rsidR="00A11AA9" w:rsidRPr="00AC6A1C">
        <w:rPr>
          <w:rFonts w:cs="Arial"/>
          <w:szCs w:val="18"/>
        </w:rPr>
        <w:t xml:space="preserve"> como </w:t>
      </w:r>
      <w:r w:rsidR="004C46A3" w:rsidRPr="00AC6A1C">
        <w:rPr>
          <w:rFonts w:cs="Arial"/>
          <w:szCs w:val="18"/>
        </w:rPr>
        <w:t>el ordenamiento</w:t>
      </w:r>
      <w:r w:rsidR="00A11AA9" w:rsidRPr="00AC6A1C">
        <w:rPr>
          <w:rFonts w:cs="Arial"/>
          <w:szCs w:val="18"/>
        </w:rPr>
        <w:t xml:space="preserve"> territorial e infraestructura para </w:t>
      </w:r>
      <w:r w:rsidR="00004E7C" w:rsidRPr="00AC6A1C">
        <w:rPr>
          <w:rFonts w:cs="Arial"/>
          <w:szCs w:val="18"/>
        </w:rPr>
        <w:t>garantizar</w:t>
      </w:r>
      <w:r w:rsidR="00A11AA9" w:rsidRPr="00AC6A1C">
        <w:rPr>
          <w:rFonts w:cs="Arial"/>
          <w:szCs w:val="18"/>
        </w:rPr>
        <w:t xml:space="preserve"> el desarrollo de un gobierno eficiente en cumplimiento a con lo </w:t>
      </w:r>
      <w:r w:rsidR="00004E7C" w:rsidRPr="00AC6A1C">
        <w:rPr>
          <w:rFonts w:cs="Arial"/>
          <w:szCs w:val="18"/>
        </w:rPr>
        <w:t>establecido</w:t>
      </w:r>
      <w:r w:rsidR="00A11AA9" w:rsidRPr="00AC6A1C">
        <w:rPr>
          <w:rFonts w:cs="Arial"/>
          <w:szCs w:val="18"/>
        </w:rPr>
        <w:t xml:space="preserve"> en el </w:t>
      </w:r>
      <w:r w:rsidR="00004E7C" w:rsidRPr="00AC6A1C">
        <w:rPr>
          <w:rFonts w:cs="Arial"/>
          <w:szCs w:val="18"/>
        </w:rPr>
        <w:t>artículo</w:t>
      </w:r>
      <w:r w:rsidR="00A11AA9" w:rsidRPr="00AC6A1C">
        <w:rPr>
          <w:rFonts w:cs="Arial"/>
          <w:szCs w:val="18"/>
        </w:rPr>
        <w:t xml:space="preserve"> 115 constitucional prestando y garantizando los   servicios públicos a que </w:t>
      </w:r>
      <w:r w:rsidR="00004E7C" w:rsidRPr="00AC6A1C">
        <w:rPr>
          <w:rFonts w:cs="Arial"/>
          <w:szCs w:val="18"/>
        </w:rPr>
        <w:t>está</w:t>
      </w:r>
      <w:r w:rsidR="00A11AA9" w:rsidRPr="00AC6A1C">
        <w:rPr>
          <w:rFonts w:cs="Arial"/>
          <w:szCs w:val="18"/>
        </w:rPr>
        <w:t xml:space="preserve"> obligado. Todo ello reflejado en la transparencia de las cuentas </w:t>
      </w:r>
      <w:r w:rsidR="00004E7C" w:rsidRPr="00AC6A1C">
        <w:rPr>
          <w:rFonts w:cs="Arial"/>
          <w:szCs w:val="18"/>
        </w:rPr>
        <w:t>públicas</w:t>
      </w:r>
      <w:r w:rsidR="00A11AA9" w:rsidRPr="00AC6A1C">
        <w:rPr>
          <w:rFonts w:cs="Arial"/>
          <w:szCs w:val="18"/>
        </w:rPr>
        <w:t xml:space="preserve">  en cumplimiento con </w:t>
      </w:r>
      <w:r w:rsidRPr="00AC6A1C">
        <w:rPr>
          <w:rFonts w:cs="Arial"/>
          <w:szCs w:val="18"/>
        </w:rPr>
        <w:t>la Ley General de Contabilidad Gubernamental</w:t>
      </w:r>
      <w:r w:rsidR="00A11AA9" w:rsidRPr="00AC6A1C">
        <w:rPr>
          <w:rFonts w:cs="Arial"/>
          <w:szCs w:val="18"/>
        </w:rPr>
        <w:t xml:space="preserve">, dando cuenta </w:t>
      </w:r>
      <w:r w:rsidRPr="00AC6A1C">
        <w:rPr>
          <w:rFonts w:cs="Arial"/>
          <w:szCs w:val="18"/>
        </w:rPr>
        <w:t xml:space="preserve"> de la ejecución del presupuesto</w:t>
      </w:r>
      <w:r w:rsidR="00A11AA9" w:rsidRPr="00AC6A1C">
        <w:rPr>
          <w:rFonts w:cs="Arial"/>
          <w:szCs w:val="18"/>
        </w:rPr>
        <w:t xml:space="preserve"> y en general de la información financiera de acuerdo a la </w:t>
      </w:r>
      <w:r w:rsidR="00004E7C" w:rsidRPr="00AC6A1C">
        <w:rPr>
          <w:rFonts w:cs="Arial"/>
          <w:szCs w:val="18"/>
        </w:rPr>
        <w:t>normatividad</w:t>
      </w:r>
      <w:r w:rsidR="00A11AA9" w:rsidRPr="00AC6A1C">
        <w:rPr>
          <w:rFonts w:cs="Arial"/>
          <w:szCs w:val="18"/>
        </w:rPr>
        <w:t xml:space="preserve"> establecida.</w:t>
      </w:r>
    </w:p>
    <w:p w:rsidR="00A11AA9" w:rsidRPr="00AC6A1C" w:rsidRDefault="00A11AA9" w:rsidP="001772C3">
      <w:pPr>
        <w:pStyle w:val="Texto"/>
        <w:spacing w:after="0" w:line="240" w:lineRule="exact"/>
        <w:ind w:firstLine="0"/>
        <w:rPr>
          <w:rFonts w:cs="Arial"/>
          <w:szCs w:val="18"/>
        </w:rPr>
      </w:pPr>
    </w:p>
    <w:p w:rsidR="00A11AA9" w:rsidRDefault="00A11AA9" w:rsidP="00A11AA9">
      <w:pPr>
        <w:pStyle w:val="Texto"/>
        <w:spacing w:after="0" w:line="240" w:lineRule="exact"/>
        <w:ind w:firstLine="0"/>
        <w:rPr>
          <w:rFonts w:cs="Arial"/>
          <w:szCs w:val="18"/>
        </w:rPr>
      </w:pPr>
      <w:r w:rsidRPr="00AC6A1C">
        <w:rPr>
          <w:rFonts w:cs="Arial"/>
          <w:szCs w:val="18"/>
        </w:rPr>
        <w:t xml:space="preserve">Por lo anterior el Gobierno municipal de San </w:t>
      </w:r>
      <w:r w:rsidR="00004E7C" w:rsidRPr="00AC6A1C">
        <w:rPr>
          <w:rFonts w:cs="Arial"/>
          <w:szCs w:val="18"/>
        </w:rPr>
        <w:t>Joaquín</w:t>
      </w:r>
      <w:r w:rsidR="007B0C43">
        <w:rPr>
          <w:rFonts w:cs="Arial"/>
          <w:szCs w:val="18"/>
        </w:rPr>
        <w:t xml:space="preserve"> </w:t>
      </w:r>
      <w:r w:rsidR="00004E7C" w:rsidRPr="00AC6A1C">
        <w:rPr>
          <w:rFonts w:cs="Arial"/>
          <w:szCs w:val="18"/>
        </w:rPr>
        <w:t>Querétaro</w:t>
      </w:r>
      <w:r w:rsidRPr="00AC6A1C">
        <w:rPr>
          <w:rFonts w:cs="Arial"/>
          <w:szCs w:val="18"/>
        </w:rPr>
        <w:t xml:space="preserve"> tiene como o</w:t>
      </w:r>
      <w:r w:rsidR="004475F9">
        <w:rPr>
          <w:rFonts w:cs="Arial"/>
          <w:szCs w:val="18"/>
        </w:rPr>
        <w:t xml:space="preserve">bjetivo lograr un mayor </w:t>
      </w:r>
      <w:r w:rsidRPr="00AC6A1C">
        <w:rPr>
          <w:rFonts w:cs="Arial"/>
          <w:szCs w:val="18"/>
        </w:rPr>
        <w:t xml:space="preserve">  impacto social, usando eficientemente los recursos, observando por medio de evaluaciones constantes, si los resultados obtenidos con los programas y políticas públicas son satisfactorios, lo que a su vez permitirá resolver oportunamente y con elementos de juicio sólidos, qué acciones deben continuar implementándose, cuáles pueden mejorarse y qué decisiones deben determinarse. </w:t>
      </w:r>
    </w:p>
    <w:p w:rsidR="007F13A6" w:rsidRDefault="007F13A6" w:rsidP="00A11AA9">
      <w:pPr>
        <w:pStyle w:val="Texto"/>
        <w:spacing w:after="0" w:line="240" w:lineRule="exact"/>
        <w:ind w:firstLine="0"/>
        <w:rPr>
          <w:rFonts w:cs="Arial"/>
          <w:szCs w:val="18"/>
        </w:rPr>
      </w:pPr>
    </w:p>
    <w:p w:rsidR="007F13A6" w:rsidRDefault="007F13A6" w:rsidP="00A11AA9">
      <w:pPr>
        <w:pStyle w:val="Texto"/>
        <w:spacing w:after="0" w:line="240" w:lineRule="exact"/>
        <w:ind w:firstLine="0"/>
        <w:rPr>
          <w:rFonts w:cs="Arial"/>
          <w:szCs w:val="18"/>
        </w:rPr>
      </w:pPr>
    </w:p>
    <w:p w:rsidR="00174F54" w:rsidRPr="00AC6A1C" w:rsidRDefault="00174F54" w:rsidP="00A11AA9">
      <w:pPr>
        <w:pStyle w:val="Texto"/>
        <w:spacing w:after="0" w:line="240" w:lineRule="exact"/>
        <w:ind w:firstLine="0"/>
        <w:rPr>
          <w:rFonts w:cs="Arial"/>
          <w:szCs w:val="18"/>
        </w:rPr>
      </w:pPr>
      <w:r w:rsidRPr="00AC6A1C">
        <w:rPr>
          <w:rFonts w:cs="Arial"/>
          <w:szCs w:val="18"/>
        </w:rPr>
        <w:t xml:space="preserve">Las políticas institucionales se reflejan en </w:t>
      </w:r>
      <w:r w:rsidR="00004E7C" w:rsidRPr="00AC6A1C">
        <w:rPr>
          <w:rFonts w:cs="Arial"/>
          <w:szCs w:val="18"/>
        </w:rPr>
        <w:t>las</w:t>
      </w:r>
      <w:r w:rsidRPr="00AC6A1C">
        <w:rPr>
          <w:rFonts w:cs="Arial"/>
          <w:szCs w:val="18"/>
        </w:rPr>
        <w:t xml:space="preserve"> siguientes líneas:</w:t>
      </w:r>
    </w:p>
    <w:p w:rsidR="00174F54" w:rsidRPr="00AC6A1C" w:rsidRDefault="00174F54" w:rsidP="00A11AA9">
      <w:pPr>
        <w:pStyle w:val="Texto"/>
        <w:spacing w:after="0" w:line="240" w:lineRule="exact"/>
        <w:ind w:firstLine="0"/>
        <w:rPr>
          <w:rFonts w:cs="Arial"/>
          <w:szCs w:val="18"/>
        </w:rPr>
      </w:pPr>
    </w:p>
    <w:p w:rsidR="00174F54" w:rsidRPr="00AC6A1C" w:rsidRDefault="00174F54" w:rsidP="00A11AA9">
      <w:pPr>
        <w:pStyle w:val="Texto"/>
        <w:spacing w:after="0" w:line="240" w:lineRule="exact"/>
        <w:ind w:firstLine="0"/>
        <w:rPr>
          <w:rFonts w:cs="Arial"/>
          <w:szCs w:val="18"/>
        </w:rPr>
      </w:pPr>
    </w:p>
    <w:p w:rsidR="00174F54" w:rsidRPr="00AC6A1C" w:rsidRDefault="00174F54" w:rsidP="00174F54">
      <w:pPr>
        <w:numPr>
          <w:ilvl w:val="0"/>
          <w:numId w:val="15"/>
        </w:numPr>
        <w:spacing w:after="160" w:line="259" w:lineRule="auto"/>
        <w:jc w:val="both"/>
        <w:rPr>
          <w:rFonts w:ascii="Arial" w:hAnsi="Arial" w:cs="Arial"/>
          <w:b/>
          <w:sz w:val="18"/>
          <w:szCs w:val="18"/>
        </w:rPr>
      </w:pPr>
      <w:r w:rsidRPr="00AC6A1C">
        <w:rPr>
          <w:rFonts w:ascii="Arial" w:hAnsi="Arial" w:cs="Arial"/>
          <w:b/>
          <w:sz w:val="18"/>
          <w:szCs w:val="18"/>
        </w:rPr>
        <w:t>MISIÓN:</w:t>
      </w:r>
    </w:p>
    <w:p w:rsidR="00174F54" w:rsidRPr="00AC6A1C" w:rsidRDefault="00174F54" w:rsidP="00174F54">
      <w:pPr>
        <w:jc w:val="both"/>
        <w:rPr>
          <w:rFonts w:ascii="Arial" w:hAnsi="Arial" w:cs="Arial"/>
          <w:sz w:val="18"/>
          <w:szCs w:val="18"/>
        </w:rPr>
      </w:pPr>
      <w:r w:rsidRPr="00AC6A1C">
        <w:rPr>
          <w:rFonts w:ascii="Arial" w:hAnsi="Arial" w:cs="Arial"/>
          <w:sz w:val="18"/>
          <w:szCs w:val="18"/>
        </w:rPr>
        <w:t xml:space="preserve">Conformar un Gobierno incluyente, que se distinga por su buen trato a los ciudadanos, eficiente, transparente y que genere prosperidad. </w:t>
      </w:r>
    </w:p>
    <w:p w:rsidR="00174F54" w:rsidRPr="00AC6A1C" w:rsidRDefault="00174F54" w:rsidP="00174F54">
      <w:pPr>
        <w:numPr>
          <w:ilvl w:val="0"/>
          <w:numId w:val="15"/>
        </w:numPr>
        <w:spacing w:after="160" w:line="259" w:lineRule="auto"/>
        <w:jc w:val="both"/>
        <w:rPr>
          <w:rFonts w:ascii="Arial" w:hAnsi="Arial" w:cs="Arial"/>
          <w:b/>
          <w:sz w:val="18"/>
          <w:szCs w:val="18"/>
        </w:rPr>
      </w:pPr>
      <w:r w:rsidRPr="00AC6A1C">
        <w:rPr>
          <w:rFonts w:ascii="Arial" w:hAnsi="Arial" w:cs="Arial"/>
          <w:b/>
          <w:sz w:val="18"/>
          <w:szCs w:val="18"/>
        </w:rPr>
        <w:t>VISIÓN</w:t>
      </w:r>
      <w:r w:rsidRPr="00AC6A1C">
        <w:rPr>
          <w:rFonts w:ascii="Arial" w:hAnsi="Arial" w:cs="Arial"/>
          <w:b/>
          <w:color w:val="806000"/>
          <w:sz w:val="18"/>
          <w:szCs w:val="18"/>
        </w:rPr>
        <w:t>:</w:t>
      </w:r>
    </w:p>
    <w:p w:rsidR="00174F54" w:rsidRPr="00AC6A1C" w:rsidRDefault="00174F54" w:rsidP="00174F54">
      <w:pPr>
        <w:jc w:val="both"/>
        <w:rPr>
          <w:rFonts w:ascii="Arial" w:hAnsi="Arial" w:cs="Arial"/>
          <w:sz w:val="18"/>
          <w:szCs w:val="18"/>
        </w:rPr>
      </w:pPr>
      <w:r w:rsidRPr="00AC6A1C">
        <w:rPr>
          <w:rFonts w:ascii="Arial" w:hAnsi="Arial" w:cs="Arial"/>
          <w:sz w:val="18"/>
          <w:szCs w:val="18"/>
        </w:rPr>
        <w:t>Ser una institución organizada, con dirección y sentido; que genere certeza, responda y represente a la ciudadanía con una administración innovadora y eficaz, que brinde a los sanjoaquinenses oportunidades de mejores niveles de vida.</w:t>
      </w:r>
    </w:p>
    <w:p w:rsidR="00174F54" w:rsidRPr="00AC6A1C" w:rsidRDefault="00174F54" w:rsidP="00174F54">
      <w:pPr>
        <w:numPr>
          <w:ilvl w:val="0"/>
          <w:numId w:val="15"/>
        </w:numPr>
        <w:spacing w:after="160" w:line="259" w:lineRule="auto"/>
        <w:jc w:val="both"/>
        <w:rPr>
          <w:rFonts w:ascii="Arial" w:hAnsi="Arial" w:cs="Arial"/>
          <w:b/>
          <w:sz w:val="18"/>
          <w:szCs w:val="18"/>
        </w:rPr>
      </w:pPr>
      <w:r w:rsidRPr="00AC6A1C">
        <w:rPr>
          <w:rFonts w:ascii="Arial" w:hAnsi="Arial" w:cs="Arial"/>
          <w:b/>
          <w:sz w:val="18"/>
          <w:szCs w:val="18"/>
        </w:rPr>
        <w:t>VALORES:</w:t>
      </w:r>
    </w:p>
    <w:p w:rsidR="00174F54" w:rsidRPr="00AC6A1C" w:rsidRDefault="00174F54" w:rsidP="00174F54">
      <w:pPr>
        <w:numPr>
          <w:ilvl w:val="0"/>
          <w:numId w:val="16"/>
        </w:numPr>
        <w:spacing w:after="160" w:line="259" w:lineRule="auto"/>
        <w:jc w:val="both"/>
        <w:rPr>
          <w:rFonts w:ascii="Arial" w:hAnsi="Arial" w:cs="Arial"/>
          <w:sz w:val="18"/>
          <w:szCs w:val="18"/>
        </w:rPr>
      </w:pPr>
      <w:r w:rsidRPr="00AC6A1C">
        <w:rPr>
          <w:rFonts w:ascii="Arial" w:hAnsi="Arial" w:cs="Arial"/>
          <w:b/>
          <w:sz w:val="18"/>
          <w:szCs w:val="18"/>
        </w:rPr>
        <w:t>Sensibilidad:</w:t>
      </w:r>
      <w:r w:rsidRPr="00AC6A1C">
        <w:rPr>
          <w:rFonts w:ascii="Arial" w:hAnsi="Arial" w:cs="Arial"/>
          <w:sz w:val="18"/>
          <w:szCs w:val="18"/>
        </w:rPr>
        <w:t xml:space="preserve"> Reconociendo el valor de las personas como la fuerza que impulsa   el desarrollo del Municipio y </w:t>
      </w:r>
      <w:r w:rsidR="004C46A3" w:rsidRPr="00AC6A1C">
        <w:rPr>
          <w:rFonts w:ascii="Arial" w:hAnsi="Arial" w:cs="Arial"/>
          <w:sz w:val="18"/>
          <w:szCs w:val="18"/>
        </w:rPr>
        <w:t>dando especial</w:t>
      </w:r>
      <w:r w:rsidRPr="00AC6A1C">
        <w:rPr>
          <w:rFonts w:ascii="Arial" w:hAnsi="Arial" w:cs="Arial"/>
          <w:sz w:val="18"/>
          <w:szCs w:val="18"/>
        </w:rPr>
        <w:t xml:space="preserve"> atención a quienes se encuentran en situación de desventaja económica y social.</w:t>
      </w:r>
    </w:p>
    <w:p w:rsidR="00174F54" w:rsidRPr="00AC6A1C" w:rsidRDefault="00174F54" w:rsidP="00174F54">
      <w:pPr>
        <w:numPr>
          <w:ilvl w:val="0"/>
          <w:numId w:val="16"/>
        </w:numPr>
        <w:spacing w:after="160" w:line="259" w:lineRule="auto"/>
        <w:jc w:val="both"/>
        <w:rPr>
          <w:rFonts w:ascii="Arial" w:hAnsi="Arial" w:cs="Arial"/>
          <w:sz w:val="18"/>
          <w:szCs w:val="18"/>
        </w:rPr>
      </w:pPr>
      <w:r w:rsidRPr="00AC6A1C">
        <w:rPr>
          <w:rFonts w:ascii="Arial" w:hAnsi="Arial" w:cs="Arial"/>
          <w:b/>
          <w:sz w:val="18"/>
          <w:szCs w:val="18"/>
        </w:rPr>
        <w:t>Compromiso:</w:t>
      </w:r>
      <w:r w:rsidRPr="00AC6A1C">
        <w:rPr>
          <w:rFonts w:ascii="Arial" w:hAnsi="Arial" w:cs="Arial"/>
          <w:sz w:val="18"/>
          <w:szCs w:val="18"/>
        </w:rPr>
        <w:t xml:space="preserve"> Con la gente, asumiendo la responsabilidad de lograr una vida     mejor para todos. </w:t>
      </w:r>
    </w:p>
    <w:p w:rsidR="00174F54" w:rsidRPr="00AC6A1C" w:rsidRDefault="00174F54" w:rsidP="00174F54">
      <w:pPr>
        <w:numPr>
          <w:ilvl w:val="0"/>
          <w:numId w:val="16"/>
        </w:numPr>
        <w:spacing w:after="160" w:line="259" w:lineRule="auto"/>
        <w:jc w:val="both"/>
        <w:rPr>
          <w:rFonts w:ascii="Arial" w:hAnsi="Arial" w:cs="Arial"/>
          <w:sz w:val="18"/>
          <w:szCs w:val="18"/>
        </w:rPr>
      </w:pPr>
      <w:r w:rsidRPr="00AC6A1C">
        <w:rPr>
          <w:rFonts w:ascii="Arial" w:hAnsi="Arial" w:cs="Arial"/>
          <w:b/>
          <w:sz w:val="18"/>
          <w:szCs w:val="18"/>
        </w:rPr>
        <w:t>Equidad:</w:t>
      </w:r>
      <w:r w:rsidRPr="00AC6A1C">
        <w:rPr>
          <w:rFonts w:ascii="Arial" w:hAnsi="Arial" w:cs="Arial"/>
          <w:sz w:val="18"/>
          <w:szCs w:val="18"/>
        </w:rPr>
        <w:t xml:space="preserve">       Mediante un trato igualitario sin distinción de género, sexo, edad, credo, condición social o preferencia política. </w:t>
      </w:r>
    </w:p>
    <w:p w:rsidR="00174F54" w:rsidRPr="00AC6A1C" w:rsidRDefault="00174F54" w:rsidP="00174F54">
      <w:pPr>
        <w:numPr>
          <w:ilvl w:val="0"/>
          <w:numId w:val="16"/>
        </w:numPr>
        <w:spacing w:after="160" w:line="259" w:lineRule="auto"/>
        <w:jc w:val="both"/>
        <w:rPr>
          <w:rFonts w:ascii="Arial" w:hAnsi="Arial" w:cs="Arial"/>
          <w:sz w:val="18"/>
          <w:szCs w:val="18"/>
        </w:rPr>
      </w:pPr>
      <w:r w:rsidRPr="00AC6A1C">
        <w:rPr>
          <w:rFonts w:ascii="Arial" w:hAnsi="Arial" w:cs="Arial"/>
          <w:b/>
          <w:sz w:val="18"/>
          <w:szCs w:val="18"/>
        </w:rPr>
        <w:t>Pluralidad:</w:t>
      </w:r>
      <w:r w:rsidRPr="00AC6A1C">
        <w:rPr>
          <w:rFonts w:ascii="Arial" w:hAnsi="Arial" w:cs="Arial"/>
          <w:sz w:val="18"/>
          <w:szCs w:val="18"/>
        </w:rPr>
        <w:t xml:space="preserve"> Ejerciendo un gobierno de puertas abiertas, un gobierno para todos. </w:t>
      </w:r>
    </w:p>
    <w:p w:rsidR="00174F54" w:rsidRPr="00AC6A1C" w:rsidRDefault="00174F54" w:rsidP="00174F54">
      <w:pPr>
        <w:numPr>
          <w:ilvl w:val="0"/>
          <w:numId w:val="16"/>
        </w:numPr>
        <w:spacing w:after="160" w:line="259" w:lineRule="auto"/>
        <w:jc w:val="both"/>
        <w:rPr>
          <w:rFonts w:ascii="Arial" w:hAnsi="Arial" w:cs="Arial"/>
          <w:sz w:val="18"/>
          <w:szCs w:val="18"/>
        </w:rPr>
      </w:pPr>
      <w:r w:rsidRPr="00AC6A1C">
        <w:rPr>
          <w:rFonts w:ascii="Arial" w:hAnsi="Arial" w:cs="Arial"/>
          <w:b/>
          <w:sz w:val="18"/>
          <w:szCs w:val="18"/>
        </w:rPr>
        <w:t>Eficiencia:</w:t>
      </w:r>
      <w:r w:rsidRPr="00AC6A1C">
        <w:rPr>
          <w:rFonts w:ascii="Arial" w:hAnsi="Arial" w:cs="Arial"/>
          <w:sz w:val="18"/>
          <w:szCs w:val="18"/>
        </w:rPr>
        <w:t xml:space="preserve"> Logrando resultados a través de la optimización de los recursos públicos. </w:t>
      </w:r>
    </w:p>
    <w:p w:rsidR="00174F54" w:rsidRPr="00AC6A1C" w:rsidRDefault="00174F54" w:rsidP="00174F54">
      <w:pPr>
        <w:numPr>
          <w:ilvl w:val="0"/>
          <w:numId w:val="16"/>
        </w:numPr>
        <w:spacing w:after="160" w:line="259" w:lineRule="auto"/>
        <w:jc w:val="both"/>
        <w:rPr>
          <w:rFonts w:ascii="Arial" w:hAnsi="Arial" w:cs="Arial"/>
          <w:sz w:val="18"/>
          <w:szCs w:val="18"/>
        </w:rPr>
      </w:pPr>
      <w:r w:rsidRPr="00AC6A1C">
        <w:rPr>
          <w:rFonts w:ascii="Arial" w:hAnsi="Arial" w:cs="Arial"/>
          <w:b/>
          <w:sz w:val="18"/>
          <w:szCs w:val="18"/>
        </w:rPr>
        <w:t>Transparencia:</w:t>
      </w:r>
      <w:r w:rsidRPr="00AC6A1C">
        <w:rPr>
          <w:rFonts w:ascii="Arial" w:hAnsi="Arial" w:cs="Arial"/>
          <w:sz w:val="18"/>
          <w:szCs w:val="18"/>
        </w:rPr>
        <w:t xml:space="preserve"> En el manejo de recursos públicos y su aplicación a prioridades, así como, en la correcta rendición de cuentas sobre los resultados en el ejercicio gubernamental y en la propia actividad administrativa.</w:t>
      </w:r>
    </w:p>
    <w:p w:rsidR="001772C3" w:rsidRPr="00AC6A1C" w:rsidRDefault="001772C3" w:rsidP="001772C3">
      <w:pPr>
        <w:pStyle w:val="Texto"/>
        <w:spacing w:after="0" w:line="240" w:lineRule="exact"/>
        <w:ind w:firstLine="0"/>
        <w:rPr>
          <w:rFonts w:cs="Arial"/>
          <w:szCs w:val="18"/>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2.</w:t>
      </w:r>
      <w:r w:rsidRPr="00AC6A1C">
        <w:rPr>
          <w:rFonts w:cs="Arial"/>
          <w:b/>
          <w:szCs w:val="18"/>
          <w:lang w:val="es-MX"/>
        </w:rPr>
        <w:tab/>
        <w:t>Panorama Económico y Financiero</w:t>
      </w:r>
    </w:p>
    <w:p w:rsidR="001772C3" w:rsidRPr="00AC6A1C" w:rsidRDefault="001772C3" w:rsidP="001772C3">
      <w:pPr>
        <w:pStyle w:val="Texto"/>
        <w:spacing w:after="0" w:line="240" w:lineRule="exact"/>
        <w:rPr>
          <w:rFonts w:cs="Arial"/>
          <w:b/>
          <w:szCs w:val="18"/>
          <w:lang w:val="es-MX"/>
        </w:rPr>
      </w:pPr>
    </w:p>
    <w:p w:rsidR="001772C3" w:rsidRPr="00AC6A1C" w:rsidRDefault="001772C3" w:rsidP="00A11AA9">
      <w:pPr>
        <w:pStyle w:val="Texto"/>
        <w:spacing w:after="0" w:line="240" w:lineRule="exact"/>
        <w:ind w:firstLine="0"/>
        <w:rPr>
          <w:rFonts w:cs="Arial"/>
          <w:szCs w:val="18"/>
          <w:lang w:val="es-MX"/>
        </w:rPr>
      </w:pPr>
      <w:r w:rsidRPr="00AC6A1C">
        <w:rPr>
          <w:rFonts w:cs="Arial"/>
          <w:szCs w:val="18"/>
          <w:lang w:val="es-MX"/>
        </w:rPr>
        <w:t>El Municipio</w:t>
      </w:r>
      <w:r w:rsidR="00A11AA9" w:rsidRPr="00AC6A1C">
        <w:rPr>
          <w:rFonts w:cs="Arial"/>
          <w:szCs w:val="18"/>
          <w:lang w:val="es-MX"/>
        </w:rPr>
        <w:t xml:space="preserve"> de San </w:t>
      </w:r>
      <w:r w:rsidR="00004E7C" w:rsidRPr="00AC6A1C">
        <w:rPr>
          <w:rFonts w:cs="Arial"/>
          <w:szCs w:val="18"/>
          <w:lang w:val="es-MX"/>
        </w:rPr>
        <w:t>Joaquín</w:t>
      </w:r>
      <w:r w:rsidR="00B67AFD">
        <w:rPr>
          <w:rFonts w:cs="Arial"/>
          <w:szCs w:val="18"/>
          <w:lang w:val="es-MX"/>
        </w:rPr>
        <w:t xml:space="preserve"> </w:t>
      </w:r>
      <w:r w:rsidR="00004E7C" w:rsidRPr="00AC6A1C">
        <w:rPr>
          <w:rFonts w:cs="Arial"/>
          <w:szCs w:val="18"/>
          <w:lang w:val="es-MX"/>
        </w:rPr>
        <w:t>Querétaro</w:t>
      </w:r>
      <w:r w:rsidR="00B67AFD">
        <w:rPr>
          <w:rFonts w:cs="Arial"/>
          <w:szCs w:val="18"/>
          <w:lang w:val="es-MX"/>
        </w:rPr>
        <w:t xml:space="preserve"> </w:t>
      </w:r>
      <w:r w:rsidR="00004E7C" w:rsidRPr="00AC6A1C">
        <w:rPr>
          <w:rFonts w:cs="Arial"/>
          <w:szCs w:val="18"/>
          <w:lang w:val="es-MX"/>
        </w:rPr>
        <w:t>depende</w:t>
      </w:r>
      <w:r w:rsidR="00604B74" w:rsidRPr="00AC6A1C">
        <w:rPr>
          <w:rFonts w:cs="Arial"/>
          <w:szCs w:val="18"/>
          <w:lang w:val="es-MX"/>
        </w:rPr>
        <w:t xml:space="preserve">  económicamente de en gran medida de las </w:t>
      </w:r>
      <w:r w:rsidR="00004E7C" w:rsidRPr="00AC6A1C">
        <w:rPr>
          <w:rFonts w:cs="Arial"/>
          <w:szCs w:val="18"/>
          <w:lang w:val="es-MX"/>
        </w:rPr>
        <w:t>aportaciones</w:t>
      </w:r>
      <w:r w:rsidR="00604B74" w:rsidRPr="00AC6A1C">
        <w:rPr>
          <w:rFonts w:cs="Arial"/>
          <w:szCs w:val="18"/>
          <w:lang w:val="es-MX"/>
        </w:rPr>
        <w:t xml:space="preserve"> y participaciones federales ya que estas re</w:t>
      </w:r>
      <w:r w:rsidR="00351765">
        <w:rPr>
          <w:rFonts w:cs="Arial"/>
          <w:szCs w:val="18"/>
          <w:lang w:val="es-MX"/>
        </w:rPr>
        <w:t>presentan aproximadamente el 96%</w:t>
      </w:r>
      <w:r w:rsidR="00604B74" w:rsidRPr="00AC6A1C">
        <w:rPr>
          <w:rFonts w:cs="Arial"/>
          <w:szCs w:val="18"/>
          <w:lang w:val="es-MX"/>
        </w:rPr>
        <w:t xml:space="preserve"> de sus i</w:t>
      </w:r>
      <w:r w:rsidR="00351765">
        <w:rPr>
          <w:rFonts w:cs="Arial"/>
          <w:szCs w:val="18"/>
          <w:lang w:val="es-MX"/>
        </w:rPr>
        <w:t xml:space="preserve">ngresos totales, y tan solo el </w:t>
      </w:r>
      <w:r w:rsidR="00604B74" w:rsidRPr="00AC6A1C">
        <w:rPr>
          <w:rFonts w:cs="Arial"/>
          <w:szCs w:val="18"/>
          <w:lang w:val="es-MX"/>
        </w:rPr>
        <w:t xml:space="preserve">4% de los ingresos corresponden a ingresos propios, debido a que se </w:t>
      </w:r>
      <w:r w:rsidR="00004E7C" w:rsidRPr="00AC6A1C">
        <w:rPr>
          <w:rFonts w:cs="Arial"/>
          <w:szCs w:val="18"/>
          <w:lang w:val="es-MX"/>
        </w:rPr>
        <w:t>trata</w:t>
      </w:r>
      <w:r w:rsidR="00604B74" w:rsidRPr="00AC6A1C">
        <w:rPr>
          <w:rFonts w:cs="Arial"/>
          <w:szCs w:val="18"/>
          <w:lang w:val="es-MX"/>
        </w:rPr>
        <w:t xml:space="preserve"> del municipio </w:t>
      </w:r>
      <w:r w:rsidR="00004E7C" w:rsidRPr="00AC6A1C">
        <w:rPr>
          <w:rFonts w:cs="Arial"/>
          <w:szCs w:val="18"/>
          <w:lang w:val="es-MX"/>
        </w:rPr>
        <w:t>más</w:t>
      </w:r>
      <w:r w:rsidR="00604B74" w:rsidRPr="00AC6A1C">
        <w:rPr>
          <w:rFonts w:cs="Arial"/>
          <w:szCs w:val="18"/>
          <w:lang w:val="es-MX"/>
        </w:rPr>
        <w:t xml:space="preserve"> </w:t>
      </w:r>
      <w:r w:rsidR="00604B74" w:rsidRPr="00AC6A1C">
        <w:rPr>
          <w:rFonts w:cs="Arial"/>
          <w:szCs w:val="18"/>
          <w:lang w:val="es-MX"/>
        </w:rPr>
        <w:lastRenderedPageBreak/>
        <w:t xml:space="preserve">pequeño tanto en población </w:t>
      </w:r>
      <w:r w:rsidR="00174F54" w:rsidRPr="00AC6A1C">
        <w:rPr>
          <w:rFonts w:cs="Arial"/>
          <w:szCs w:val="18"/>
          <w:lang w:val="es-MX"/>
        </w:rPr>
        <w:t xml:space="preserve">como en territorio de todo el Estado de </w:t>
      </w:r>
      <w:r w:rsidR="00004E7C" w:rsidRPr="00AC6A1C">
        <w:rPr>
          <w:rFonts w:cs="Arial"/>
          <w:szCs w:val="18"/>
          <w:lang w:val="es-MX"/>
        </w:rPr>
        <w:t>Querétaro</w:t>
      </w:r>
      <w:r w:rsidR="00604B74" w:rsidRPr="00AC6A1C">
        <w:rPr>
          <w:rFonts w:cs="Arial"/>
          <w:szCs w:val="18"/>
          <w:lang w:val="es-MX"/>
        </w:rPr>
        <w:t xml:space="preserve">, por lo tanto se trata también del Municipio con </w:t>
      </w:r>
      <w:r w:rsidR="00004E7C" w:rsidRPr="00AC6A1C">
        <w:rPr>
          <w:rFonts w:cs="Arial"/>
          <w:szCs w:val="18"/>
          <w:lang w:val="es-MX"/>
        </w:rPr>
        <w:t>menor</w:t>
      </w:r>
      <w:r w:rsidR="00604B74" w:rsidRPr="00AC6A1C">
        <w:rPr>
          <w:rFonts w:cs="Arial"/>
          <w:szCs w:val="18"/>
          <w:lang w:val="es-MX"/>
        </w:rPr>
        <w:t xml:space="preserve"> presupuest</w:t>
      </w:r>
      <w:r w:rsidR="00174F54" w:rsidRPr="00AC6A1C">
        <w:rPr>
          <w:rFonts w:cs="Arial"/>
          <w:szCs w:val="18"/>
          <w:lang w:val="es-MX"/>
        </w:rPr>
        <w:t xml:space="preserve">o, </w:t>
      </w:r>
      <w:r w:rsidRPr="00AC6A1C">
        <w:rPr>
          <w:rFonts w:cs="Arial"/>
          <w:szCs w:val="18"/>
          <w:lang w:val="es-MX"/>
        </w:rPr>
        <w:t>por lo que la mayor parte de las ob</w:t>
      </w:r>
      <w:r w:rsidR="00174F54" w:rsidRPr="00AC6A1C">
        <w:rPr>
          <w:rFonts w:cs="Arial"/>
          <w:szCs w:val="18"/>
          <w:lang w:val="es-MX"/>
        </w:rPr>
        <w:t xml:space="preserve">ras y acciones Son realizadas </w:t>
      </w:r>
      <w:r w:rsidRPr="00AC6A1C">
        <w:rPr>
          <w:rFonts w:cs="Arial"/>
          <w:szCs w:val="18"/>
          <w:lang w:val="es-MX"/>
        </w:rPr>
        <w:t xml:space="preserve"> con los recursos federales</w:t>
      </w:r>
      <w:r w:rsidR="00174F54" w:rsidRPr="00AC6A1C">
        <w:rPr>
          <w:rFonts w:cs="Arial"/>
          <w:szCs w:val="18"/>
          <w:lang w:val="es-MX"/>
        </w:rPr>
        <w:t xml:space="preserve">,  por lo tanto </w:t>
      </w:r>
      <w:r w:rsidRPr="00AC6A1C">
        <w:rPr>
          <w:rFonts w:cs="Arial"/>
          <w:szCs w:val="18"/>
          <w:lang w:val="es-MX"/>
        </w:rPr>
        <w:t xml:space="preserve"> la toma de </w:t>
      </w:r>
      <w:r w:rsidR="001110F3" w:rsidRPr="00AC6A1C">
        <w:rPr>
          <w:rFonts w:cs="Arial"/>
          <w:szCs w:val="18"/>
          <w:lang w:val="es-MX"/>
        </w:rPr>
        <w:t>decisiones se</w:t>
      </w:r>
      <w:r w:rsidR="00174F54" w:rsidRPr="00AC6A1C">
        <w:rPr>
          <w:rFonts w:cs="Arial"/>
          <w:szCs w:val="18"/>
          <w:lang w:val="es-MX"/>
        </w:rPr>
        <w:t xml:space="preserve"> lleva a cabo con base con el techo presupuestal que se asigna al Municipio, sin emba</w:t>
      </w:r>
      <w:r w:rsidR="004475F9">
        <w:rPr>
          <w:rFonts w:cs="Arial"/>
          <w:szCs w:val="18"/>
          <w:lang w:val="es-MX"/>
        </w:rPr>
        <w:t>rgo al</w:t>
      </w:r>
      <w:r w:rsidR="00D52354">
        <w:rPr>
          <w:rFonts w:cs="Arial"/>
          <w:szCs w:val="18"/>
          <w:lang w:val="es-MX"/>
        </w:rPr>
        <w:t xml:space="preserve"> cierre del mes de abril de 2017</w:t>
      </w:r>
      <w:r w:rsidR="00174F54" w:rsidRPr="00AC6A1C">
        <w:rPr>
          <w:rFonts w:cs="Arial"/>
          <w:szCs w:val="18"/>
          <w:lang w:val="es-MX"/>
        </w:rPr>
        <w:t xml:space="preserve">, se </w:t>
      </w:r>
      <w:r w:rsidR="00004E7C" w:rsidRPr="00AC6A1C">
        <w:rPr>
          <w:rFonts w:cs="Arial"/>
          <w:szCs w:val="18"/>
          <w:lang w:val="es-MX"/>
        </w:rPr>
        <w:t>tienen</w:t>
      </w:r>
      <w:r w:rsidR="00174F54" w:rsidRPr="00AC6A1C">
        <w:rPr>
          <w:rFonts w:cs="Arial"/>
          <w:szCs w:val="18"/>
          <w:lang w:val="es-MX"/>
        </w:rPr>
        <w:t xml:space="preserve"> finanzas sanas </w:t>
      </w:r>
      <w:r w:rsidR="00004E7C" w:rsidRPr="00AC6A1C">
        <w:rPr>
          <w:rFonts w:cs="Arial"/>
          <w:szCs w:val="18"/>
          <w:lang w:val="es-MX"/>
        </w:rPr>
        <w:t>sobre</w:t>
      </w:r>
      <w:r w:rsidR="00174F54" w:rsidRPr="00AC6A1C">
        <w:rPr>
          <w:rFonts w:cs="Arial"/>
          <w:szCs w:val="18"/>
          <w:lang w:val="es-MX"/>
        </w:rPr>
        <w:t xml:space="preserve"> todo </w:t>
      </w:r>
      <w:r w:rsidR="00004E7C" w:rsidRPr="00AC6A1C">
        <w:rPr>
          <w:rFonts w:cs="Arial"/>
          <w:szCs w:val="18"/>
          <w:lang w:val="es-MX"/>
        </w:rPr>
        <w:t>porque</w:t>
      </w:r>
      <w:r w:rsidR="00174F54" w:rsidRPr="00AC6A1C">
        <w:rPr>
          <w:rFonts w:cs="Arial"/>
          <w:szCs w:val="18"/>
          <w:lang w:val="es-MX"/>
        </w:rPr>
        <w:t xml:space="preserve"> no se tiene </w:t>
      </w:r>
      <w:r w:rsidR="00004E7C" w:rsidRPr="00AC6A1C">
        <w:rPr>
          <w:rFonts w:cs="Arial"/>
          <w:szCs w:val="18"/>
          <w:lang w:val="es-MX"/>
        </w:rPr>
        <w:t>deuda</w:t>
      </w:r>
      <w:r w:rsidR="00B67AFD">
        <w:rPr>
          <w:rFonts w:cs="Arial"/>
          <w:szCs w:val="18"/>
          <w:lang w:val="es-MX"/>
        </w:rPr>
        <w:t xml:space="preserve"> </w:t>
      </w:r>
      <w:r w:rsidR="001110F3" w:rsidRPr="00AC6A1C">
        <w:rPr>
          <w:rFonts w:cs="Arial"/>
          <w:szCs w:val="18"/>
          <w:lang w:val="es-MX"/>
        </w:rPr>
        <w:t>pública</w:t>
      </w:r>
      <w:r w:rsidR="00174F54" w:rsidRPr="00AC6A1C">
        <w:rPr>
          <w:rFonts w:cs="Arial"/>
          <w:szCs w:val="18"/>
          <w:lang w:val="es-MX"/>
        </w:rPr>
        <w:t xml:space="preserve"> lo que coloca al Municipio en una gran ventaja, </w:t>
      </w:r>
      <w:r w:rsidR="004475F9">
        <w:rPr>
          <w:rFonts w:cs="Arial"/>
          <w:szCs w:val="18"/>
          <w:lang w:val="es-MX"/>
        </w:rPr>
        <w:t>y puede hacer frente a todas las obligaciones contraídas de acuerdo con el presupuesto autorizado.</w:t>
      </w:r>
    </w:p>
    <w:p w:rsidR="001772C3" w:rsidRPr="00AC6A1C" w:rsidRDefault="001772C3" w:rsidP="001772C3">
      <w:pPr>
        <w:pStyle w:val="Texto"/>
        <w:spacing w:after="0" w:line="240" w:lineRule="exact"/>
        <w:rPr>
          <w:rFonts w:cs="Arial"/>
          <w:b/>
          <w:szCs w:val="18"/>
          <w:lang w:val="es-MX"/>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3.</w:t>
      </w:r>
      <w:r w:rsidRPr="00AC6A1C">
        <w:rPr>
          <w:rFonts w:cs="Arial"/>
          <w:b/>
          <w:szCs w:val="18"/>
          <w:lang w:val="es-MX"/>
        </w:rPr>
        <w:tab/>
        <w:t>Autorización e Historia</w:t>
      </w:r>
    </w:p>
    <w:p w:rsidR="001772C3" w:rsidRPr="00AC6A1C" w:rsidRDefault="001772C3" w:rsidP="001772C3">
      <w:pPr>
        <w:pStyle w:val="Texto"/>
        <w:spacing w:after="0" w:line="240" w:lineRule="exact"/>
        <w:rPr>
          <w:rFonts w:cs="Arial"/>
          <w:szCs w:val="18"/>
        </w:rPr>
      </w:pP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 xml:space="preserve">El Municipio de San </w:t>
      </w:r>
      <w:r w:rsidR="00004E7C" w:rsidRPr="00AC6A1C">
        <w:rPr>
          <w:rFonts w:ascii="Arial" w:hAnsi="Arial" w:cs="Arial"/>
          <w:color w:val="000000"/>
          <w:sz w:val="18"/>
          <w:szCs w:val="18"/>
        </w:rPr>
        <w:t>Joaquín</w:t>
      </w:r>
      <w:r w:rsidR="00B67AFD">
        <w:rPr>
          <w:rFonts w:ascii="Arial" w:hAnsi="Arial" w:cs="Arial"/>
          <w:color w:val="000000"/>
          <w:sz w:val="18"/>
          <w:szCs w:val="18"/>
        </w:rPr>
        <w:t xml:space="preserve"> </w:t>
      </w:r>
      <w:r w:rsidR="00004E7C" w:rsidRPr="00AC6A1C">
        <w:rPr>
          <w:rFonts w:ascii="Arial" w:hAnsi="Arial" w:cs="Arial"/>
          <w:color w:val="000000"/>
          <w:sz w:val="18"/>
          <w:szCs w:val="18"/>
        </w:rPr>
        <w:t>Querétaro</w:t>
      </w:r>
      <w:r w:rsidRPr="00AC6A1C">
        <w:rPr>
          <w:rFonts w:ascii="Arial" w:hAnsi="Arial" w:cs="Arial"/>
          <w:color w:val="000000"/>
          <w:sz w:val="18"/>
          <w:szCs w:val="18"/>
        </w:rPr>
        <w:t xml:space="preserve"> fue considerado uno de los centros mineros más importantes del mundo prehispánico debido a sus yacimientos de cinabrio, el actual territorio de San Joaquín fue lugar propicio para la fundación y el desarrollo de dos centros ceremoniales y religiosos de mayor relevancia en la Sierra Gorda: Ranas y Toluquilla.</w:t>
      </w:r>
    </w:p>
    <w:p w:rsidR="00174F54" w:rsidRPr="00AC6A1C" w:rsidRDefault="00174F54" w:rsidP="00174F54">
      <w:pPr>
        <w:autoSpaceDE w:val="0"/>
        <w:autoSpaceDN w:val="0"/>
        <w:adjustRightInd w:val="0"/>
        <w:spacing w:after="0"/>
        <w:rPr>
          <w:rFonts w:ascii="Arial" w:hAnsi="Arial" w:cs="Arial"/>
          <w:color w:val="000000"/>
          <w:sz w:val="18"/>
          <w:szCs w:val="18"/>
        </w:rPr>
      </w:pP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 xml:space="preserve">Hacia los siglos XIII y XVI de nuestra era invaden la región chichimeca los grupos prehispánicos de Los </w:t>
      </w:r>
      <w:r w:rsidR="00004E7C" w:rsidRPr="00AC6A1C">
        <w:rPr>
          <w:rFonts w:ascii="Arial" w:hAnsi="Arial" w:cs="Arial"/>
          <w:color w:val="000000"/>
          <w:sz w:val="18"/>
          <w:szCs w:val="18"/>
        </w:rPr>
        <w:t>Pames</w:t>
      </w:r>
      <w:r w:rsidRPr="00AC6A1C">
        <w:rPr>
          <w:rFonts w:ascii="Arial" w:hAnsi="Arial" w:cs="Arial"/>
          <w:color w:val="000000"/>
          <w:sz w:val="18"/>
          <w:szCs w:val="18"/>
        </w:rPr>
        <w:t xml:space="preserve"> y Jonaces, quienes después de asentarse en la región, enfrentaron los efectos de la conquista Española, que con apoyo de otros grupos indígenas se fue dando a partir de 1531, iniciando su expansión hacia el interior del estado, partiendo de Querétaro.</w:t>
      </w:r>
    </w:p>
    <w:p w:rsidR="00174F54" w:rsidRPr="00AC6A1C" w:rsidRDefault="00174F54" w:rsidP="00174F54">
      <w:pPr>
        <w:autoSpaceDE w:val="0"/>
        <w:autoSpaceDN w:val="0"/>
        <w:adjustRightInd w:val="0"/>
        <w:spacing w:after="0"/>
        <w:jc w:val="both"/>
        <w:rPr>
          <w:rFonts w:ascii="Arial" w:hAnsi="Arial" w:cs="Arial"/>
          <w:color w:val="000000"/>
          <w:sz w:val="18"/>
          <w:szCs w:val="18"/>
        </w:rPr>
      </w:pP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Como sucedió en toda la región, San Joaquín, que durante el virreinato formaba parte del territorio de Cadereyta, resintió y resistió los efectos de un prolongado proceso de pacificación que se dio por concluido en 1748, por el coronel español José de Escandón.</w:t>
      </w:r>
    </w:p>
    <w:p w:rsidR="00174F54" w:rsidRPr="00AC6A1C" w:rsidRDefault="00174F54" w:rsidP="00174F54">
      <w:pPr>
        <w:autoSpaceDE w:val="0"/>
        <w:autoSpaceDN w:val="0"/>
        <w:adjustRightInd w:val="0"/>
        <w:spacing w:after="0"/>
        <w:rPr>
          <w:rFonts w:ascii="Arial" w:hAnsi="Arial" w:cs="Arial"/>
          <w:color w:val="000000"/>
          <w:sz w:val="18"/>
          <w:szCs w:val="18"/>
        </w:rPr>
      </w:pPr>
    </w:p>
    <w:p w:rsidR="00C20498" w:rsidRPr="00AC6A1C" w:rsidRDefault="00174F54" w:rsidP="00C20498">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De manera previa y tras de que se abrió el Real de Minas de Maconí, los franciscanos, con el respaldo del hispano Jerónimo de Labra, “El Viejo”, el 13 de noviembre de 1682 fundaron la misión de San Nicolás de Tolentino, en el sitio de Ranas, lugar en el que concentradas cuatro cuadrillas de chichimecas resultó ser el punto de pobl</w:t>
      </w:r>
      <w:r w:rsidR="00C20498" w:rsidRPr="00AC6A1C">
        <w:rPr>
          <w:rFonts w:ascii="Arial" w:hAnsi="Arial" w:cs="Arial"/>
          <w:color w:val="000000"/>
          <w:sz w:val="18"/>
          <w:szCs w:val="18"/>
        </w:rPr>
        <w:t>amiento del actual San Joaquín.</w:t>
      </w:r>
    </w:p>
    <w:p w:rsidR="00C20498" w:rsidRPr="00AC6A1C" w:rsidRDefault="00C20498" w:rsidP="00C20498">
      <w:pPr>
        <w:autoSpaceDE w:val="0"/>
        <w:autoSpaceDN w:val="0"/>
        <w:adjustRightInd w:val="0"/>
        <w:spacing w:after="0"/>
        <w:jc w:val="both"/>
        <w:rPr>
          <w:rFonts w:ascii="Arial" w:hAnsi="Arial" w:cs="Arial"/>
          <w:color w:val="000000"/>
          <w:sz w:val="18"/>
          <w:szCs w:val="18"/>
        </w:rPr>
      </w:pPr>
    </w:p>
    <w:p w:rsidR="00174F54" w:rsidRPr="00AC6A1C" w:rsidRDefault="00C20498" w:rsidP="00C20498">
      <w:pPr>
        <w:pStyle w:val="Prrafodelista"/>
        <w:numPr>
          <w:ilvl w:val="0"/>
          <w:numId w:val="21"/>
        </w:numPr>
        <w:autoSpaceDE w:val="0"/>
        <w:autoSpaceDN w:val="0"/>
        <w:adjustRightInd w:val="0"/>
        <w:spacing w:after="0"/>
        <w:jc w:val="both"/>
        <w:rPr>
          <w:rFonts w:ascii="Arial" w:hAnsi="Arial" w:cs="Arial"/>
          <w:b/>
          <w:color w:val="000000"/>
          <w:sz w:val="18"/>
          <w:szCs w:val="18"/>
        </w:rPr>
      </w:pPr>
      <w:r w:rsidRPr="00AC6A1C">
        <w:rPr>
          <w:rFonts w:ascii="Arial" w:hAnsi="Arial" w:cs="Arial"/>
          <w:b/>
          <w:color w:val="000000"/>
          <w:sz w:val="18"/>
          <w:szCs w:val="18"/>
        </w:rPr>
        <w:t>Fecha de creación:</w:t>
      </w: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Relativamente distante de la cabecera de su distrito, de alguna manera San Joaquín compartió historia con Cadereyta y la región durante la Independencia, la Reforma y la Revolución, tras esta última y luego del reparto agrario y por decisión del Congreso del Estado, esa delegación adquiere el rango de municipio libre el 6 de mayo de 1941, siendo Gobernador Don Noradino Rubio Ortiz, y Presidente de la Junta de Administración Civil el C. Álvaro Vega Maldonado, del 6 de mayo al 30 de septiembre de 1941, siendo el primer Presidente Municipal Constitucional Don Palemón Ledesma Ledesma, de 1941 a 1943.</w:t>
      </w:r>
    </w:p>
    <w:p w:rsidR="00174F54" w:rsidRPr="00AC6A1C" w:rsidRDefault="00174F54" w:rsidP="00174F54">
      <w:pPr>
        <w:autoSpaceDE w:val="0"/>
        <w:autoSpaceDN w:val="0"/>
        <w:adjustRightInd w:val="0"/>
        <w:spacing w:after="0"/>
        <w:rPr>
          <w:rFonts w:ascii="Arial" w:hAnsi="Arial" w:cs="Arial"/>
          <w:color w:val="000000"/>
          <w:sz w:val="18"/>
          <w:szCs w:val="18"/>
        </w:rPr>
      </w:pP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De la historia reciente de San Joaquín, además de su creciente importancia turística, cabe mencionar el impacto económico y social que durante la segunda guerra mundial provoco la demanda de mercurio (cinabrio) de los yacimientos minerales existentes en el territorio.</w:t>
      </w:r>
    </w:p>
    <w:p w:rsidR="00174F54" w:rsidRPr="00AC6A1C" w:rsidRDefault="00174F54" w:rsidP="00174F54">
      <w:pPr>
        <w:autoSpaceDE w:val="0"/>
        <w:autoSpaceDN w:val="0"/>
        <w:adjustRightInd w:val="0"/>
        <w:spacing w:after="0"/>
        <w:jc w:val="both"/>
        <w:rPr>
          <w:rFonts w:ascii="Arial" w:hAnsi="Arial" w:cs="Arial"/>
          <w:color w:val="000000"/>
          <w:sz w:val="18"/>
          <w:szCs w:val="18"/>
        </w:rPr>
      </w:pP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La época de la bonanza minera, sin duda marcó uno de los momentos importantes en el desarrollo del municipio durante la década de 1960 a 1970, debido a la gran demanda que existió del mercurio.</w:t>
      </w:r>
    </w:p>
    <w:p w:rsidR="00174F54" w:rsidRPr="00AC6A1C" w:rsidRDefault="00174F54" w:rsidP="00174F54">
      <w:pPr>
        <w:autoSpaceDE w:val="0"/>
        <w:autoSpaceDN w:val="0"/>
        <w:adjustRightInd w:val="0"/>
        <w:spacing w:after="0"/>
        <w:jc w:val="both"/>
        <w:rPr>
          <w:rFonts w:ascii="Arial" w:hAnsi="Arial" w:cs="Arial"/>
          <w:color w:val="000000"/>
          <w:sz w:val="18"/>
          <w:szCs w:val="18"/>
        </w:rPr>
      </w:pPr>
    </w:p>
    <w:p w:rsidR="00174F54" w:rsidRPr="00AC6A1C" w:rsidRDefault="00174F54" w:rsidP="00174F54">
      <w:pPr>
        <w:autoSpaceDE w:val="0"/>
        <w:autoSpaceDN w:val="0"/>
        <w:adjustRightInd w:val="0"/>
        <w:spacing w:after="0"/>
        <w:jc w:val="both"/>
        <w:rPr>
          <w:rFonts w:ascii="Arial" w:hAnsi="Arial" w:cs="Arial"/>
          <w:color w:val="000000"/>
          <w:sz w:val="18"/>
          <w:szCs w:val="18"/>
        </w:rPr>
      </w:pPr>
      <w:r w:rsidRPr="00AC6A1C">
        <w:rPr>
          <w:rFonts w:ascii="Arial" w:hAnsi="Arial" w:cs="Arial"/>
          <w:color w:val="000000"/>
          <w:sz w:val="18"/>
          <w:szCs w:val="18"/>
        </w:rPr>
        <w:t xml:space="preserve">Años más tarde, el precio del mercurio se desplomaría, lo que ocasiono algunas repercusiones negativas para la población del lugar, como la falta de empleo, originando que varias familias emigraran hacia otras ciudades en busca de mejores </w:t>
      </w:r>
      <w:r w:rsidR="00004E7C" w:rsidRPr="00AC6A1C">
        <w:rPr>
          <w:rFonts w:ascii="Arial" w:hAnsi="Arial" w:cs="Arial"/>
          <w:color w:val="000000"/>
          <w:sz w:val="18"/>
          <w:szCs w:val="18"/>
        </w:rPr>
        <w:t>oportunidades</w:t>
      </w:r>
      <w:r w:rsidRPr="00AC6A1C">
        <w:rPr>
          <w:rFonts w:ascii="Arial" w:hAnsi="Arial" w:cs="Arial"/>
          <w:color w:val="000000"/>
          <w:sz w:val="18"/>
          <w:szCs w:val="18"/>
        </w:rPr>
        <w:t>.</w:t>
      </w:r>
    </w:p>
    <w:p w:rsidR="001772C3" w:rsidRPr="00AC6A1C" w:rsidRDefault="001772C3" w:rsidP="001772C3">
      <w:pPr>
        <w:pStyle w:val="Texto"/>
        <w:spacing w:after="0" w:line="240" w:lineRule="exact"/>
        <w:ind w:firstLine="0"/>
        <w:rPr>
          <w:rFonts w:cs="Arial"/>
          <w:b/>
          <w:szCs w:val="18"/>
        </w:rPr>
      </w:pPr>
    </w:p>
    <w:p w:rsidR="00C20498" w:rsidRPr="00AC6A1C" w:rsidRDefault="00C20498" w:rsidP="00C20498">
      <w:pPr>
        <w:pStyle w:val="Texto"/>
        <w:numPr>
          <w:ilvl w:val="0"/>
          <w:numId w:val="21"/>
        </w:numPr>
        <w:spacing w:after="0" w:line="240" w:lineRule="exact"/>
        <w:rPr>
          <w:rFonts w:cs="Arial"/>
          <w:b/>
          <w:szCs w:val="18"/>
        </w:rPr>
      </w:pPr>
      <w:r w:rsidRPr="00AC6A1C">
        <w:rPr>
          <w:rFonts w:cs="Arial"/>
          <w:b/>
          <w:szCs w:val="18"/>
        </w:rPr>
        <w:lastRenderedPageBreak/>
        <w:t>Principales cambios en su estructura</w:t>
      </w:r>
    </w:p>
    <w:p w:rsidR="00C20498" w:rsidRPr="00AC6A1C" w:rsidRDefault="00C20498" w:rsidP="00C20498">
      <w:pPr>
        <w:pStyle w:val="Texto"/>
        <w:spacing w:after="0" w:line="240" w:lineRule="exact"/>
        <w:ind w:firstLine="0"/>
        <w:rPr>
          <w:rFonts w:cs="Arial"/>
          <w:szCs w:val="18"/>
        </w:rPr>
      </w:pPr>
      <w:r w:rsidRPr="00AC6A1C">
        <w:rPr>
          <w:rFonts w:cs="Arial"/>
          <w:szCs w:val="18"/>
        </w:rPr>
        <w:t>En el 2010, de acuerdo con los resultados del Censo de Población y Vivienda, se arrojaron los siguientes resultados:</w:t>
      </w:r>
    </w:p>
    <w:p w:rsidR="00C20498" w:rsidRPr="00AC6A1C" w:rsidRDefault="00C20498" w:rsidP="00C20498">
      <w:pPr>
        <w:pStyle w:val="Texto"/>
        <w:spacing w:after="0" w:line="240" w:lineRule="exact"/>
        <w:rPr>
          <w:rFonts w:cs="Arial"/>
          <w:szCs w:val="18"/>
        </w:rPr>
      </w:pPr>
    </w:p>
    <w:p w:rsidR="00C20498" w:rsidRPr="00AC6A1C" w:rsidRDefault="00C20498" w:rsidP="00C20498">
      <w:pPr>
        <w:pStyle w:val="Texto"/>
        <w:spacing w:after="0" w:line="240" w:lineRule="exact"/>
        <w:ind w:firstLine="0"/>
        <w:rPr>
          <w:rFonts w:cs="Arial"/>
          <w:szCs w:val="18"/>
        </w:rPr>
      </w:pPr>
      <w:r w:rsidRPr="00AC6A1C">
        <w:rPr>
          <w:rFonts w:cs="Arial"/>
          <w:szCs w:val="18"/>
        </w:rPr>
        <w:t>El municipio tiene una población total de 8,865 habitantes, lo que representa el 0.5% de la población estatal.</w:t>
      </w:r>
    </w:p>
    <w:p w:rsidR="00C20498" w:rsidRPr="00AC6A1C" w:rsidRDefault="00C20498" w:rsidP="00C20498">
      <w:pPr>
        <w:pStyle w:val="Texto"/>
        <w:spacing w:after="0" w:line="240" w:lineRule="exact"/>
        <w:rPr>
          <w:rFonts w:cs="Arial"/>
          <w:szCs w:val="18"/>
        </w:rPr>
      </w:pPr>
    </w:p>
    <w:p w:rsidR="00C20498" w:rsidRPr="00AC6A1C" w:rsidRDefault="00C20498" w:rsidP="00C20498">
      <w:pPr>
        <w:pStyle w:val="Texto"/>
        <w:spacing w:after="0" w:line="240" w:lineRule="exact"/>
        <w:ind w:firstLine="0"/>
        <w:rPr>
          <w:rFonts w:cs="Arial"/>
          <w:szCs w:val="18"/>
        </w:rPr>
      </w:pPr>
      <w:r w:rsidRPr="00AC6A1C">
        <w:rPr>
          <w:rFonts w:cs="Arial"/>
          <w:szCs w:val="18"/>
        </w:rPr>
        <w:t>Por lo que se refiere a la relación hombres- mujeres, hay 86 hombres por cada 100 mujeres; es decir el 53.6% son mujeres, mientras que los hombres representan el 46.4% de la población total.</w:t>
      </w:r>
    </w:p>
    <w:p w:rsidR="00C20498" w:rsidRPr="00AC6A1C" w:rsidRDefault="00C20498" w:rsidP="00C20498">
      <w:pPr>
        <w:pStyle w:val="Texto"/>
        <w:spacing w:after="0" w:line="240" w:lineRule="exact"/>
        <w:rPr>
          <w:rFonts w:cs="Arial"/>
          <w:szCs w:val="18"/>
        </w:rPr>
      </w:pPr>
    </w:p>
    <w:p w:rsidR="00C20498" w:rsidRPr="00AC6A1C" w:rsidRDefault="00C20498" w:rsidP="00C20498">
      <w:pPr>
        <w:pStyle w:val="Texto"/>
        <w:spacing w:after="0" w:line="240" w:lineRule="exact"/>
        <w:ind w:firstLine="0"/>
        <w:rPr>
          <w:rFonts w:cs="Arial"/>
          <w:szCs w:val="18"/>
        </w:rPr>
      </w:pPr>
      <w:r w:rsidRPr="00AC6A1C">
        <w:rPr>
          <w:rFonts w:cs="Arial"/>
          <w:szCs w:val="18"/>
        </w:rPr>
        <w:t xml:space="preserve">Como característica fundamental, el crecimiento demográfico es bajo en comparación con el total del estado, razón por la </w:t>
      </w:r>
      <w:r w:rsidR="004C46A3" w:rsidRPr="00AC6A1C">
        <w:rPr>
          <w:rFonts w:cs="Arial"/>
          <w:szCs w:val="18"/>
        </w:rPr>
        <w:t>cual es</w:t>
      </w:r>
      <w:r w:rsidRPr="00AC6A1C">
        <w:rPr>
          <w:rFonts w:cs="Arial"/>
          <w:szCs w:val="18"/>
        </w:rPr>
        <w:t xml:space="preserve"> el municipio más pequeño en población y con el menor índice de natalidad y mortalidad. Durante el periodo de 1950 al 2010 hubo un crecimiento de 3,327 a 8,865 habitantes.</w:t>
      </w:r>
    </w:p>
    <w:p w:rsidR="00C20498" w:rsidRPr="00AC6A1C" w:rsidRDefault="00C20498" w:rsidP="00C20498">
      <w:pPr>
        <w:pStyle w:val="Texto"/>
        <w:spacing w:after="0" w:line="240" w:lineRule="exact"/>
        <w:rPr>
          <w:rFonts w:cs="Arial"/>
          <w:szCs w:val="18"/>
        </w:rPr>
      </w:pPr>
    </w:p>
    <w:p w:rsidR="00C20498" w:rsidRPr="00AC6A1C" w:rsidRDefault="00C20498" w:rsidP="00C20498">
      <w:pPr>
        <w:pStyle w:val="Texto"/>
        <w:spacing w:after="0" w:line="240" w:lineRule="exact"/>
        <w:ind w:firstLine="0"/>
        <w:rPr>
          <w:rFonts w:cs="Arial"/>
          <w:szCs w:val="18"/>
        </w:rPr>
      </w:pPr>
      <w:r w:rsidRPr="00AC6A1C">
        <w:rPr>
          <w:rFonts w:cs="Arial"/>
          <w:szCs w:val="18"/>
        </w:rPr>
        <w:t>El municipio se caracteriza por ser de emigración debido a que no se cuenta con fuentes de empleo que garanticen la estabilidad de sus habitantes por lo que gran cantidad de personas o familias enteras tiene que salir a buscar un empleo, el mayor porcentaje es hacia los Estados Unidos de Norteamérica, y el resto se distribuye entre las diferentes ciudades del país, principalmente Querétaro y México.</w:t>
      </w:r>
    </w:p>
    <w:p w:rsidR="00C20498" w:rsidRPr="00AC6A1C" w:rsidRDefault="00C20498" w:rsidP="00C20498">
      <w:pPr>
        <w:pStyle w:val="Texto"/>
        <w:spacing w:after="0" w:line="240" w:lineRule="exact"/>
        <w:rPr>
          <w:rFonts w:cs="Arial"/>
          <w:szCs w:val="18"/>
        </w:rPr>
      </w:pPr>
    </w:p>
    <w:p w:rsidR="00C20498" w:rsidRPr="00AC6A1C" w:rsidRDefault="00C20498" w:rsidP="00C20498">
      <w:pPr>
        <w:pStyle w:val="Texto"/>
        <w:spacing w:after="0" w:line="240" w:lineRule="exact"/>
        <w:ind w:firstLine="0"/>
        <w:rPr>
          <w:rFonts w:cs="Arial"/>
          <w:szCs w:val="18"/>
        </w:rPr>
      </w:pPr>
      <w:r w:rsidRPr="00AC6A1C">
        <w:rPr>
          <w:rFonts w:cs="Arial"/>
          <w:szCs w:val="18"/>
        </w:rPr>
        <w:t>Según el último II Conteo de Población y Vivienda de 2010, San Joaquín cuenta con 8,865 habitantes distribuidos en 1,989 viviendas con un promedio de ocupantes de 4.5 personas.</w:t>
      </w:r>
    </w:p>
    <w:p w:rsidR="00C20498" w:rsidRPr="00AC6A1C" w:rsidRDefault="00C20498" w:rsidP="00C20498">
      <w:pPr>
        <w:pStyle w:val="Texto"/>
        <w:spacing w:after="0" w:line="240" w:lineRule="exact"/>
        <w:rPr>
          <w:rFonts w:cs="Arial"/>
          <w:szCs w:val="18"/>
        </w:rPr>
      </w:pPr>
    </w:p>
    <w:p w:rsidR="00C20498" w:rsidRPr="00AC6A1C" w:rsidRDefault="00C20498" w:rsidP="00C20498">
      <w:pPr>
        <w:pStyle w:val="Texto"/>
        <w:spacing w:after="0" w:line="240" w:lineRule="exact"/>
        <w:ind w:firstLine="0"/>
        <w:rPr>
          <w:rFonts w:cs="Arial"/>
          <w:szCs w:val="18"/>
        </w:rPr>
      </w:pPr>
      <w:r w:rsidRPr="00AC6A1C">
        <w:rPr>
          <w:rFonts w:cs="Arial"/>
          <w:szCs w:val="18"/>
        </w:rPr>
        <w:t xml:space="preserve">El 25 de septiembre del año de 2015, San Joaquín recibe de manos del Secretario Federal de Turismo la denominación de “Pueblo Mágico”; esta distinción viene a representar una oportunidad para </w:t>
      </w:r>
      <w:r w:rsidR="004C46A3" w:rsidRPr="00AC6A1C">
        <w:rPr>
          <w:rFonts w:cs="Arial"/>
          <w:szCs w:val="18"/>
        </w:rPr>
        <w:t>impulsar al</w:t>
      </w:r>
      <w:r w:rsidRPr="00AC6A1C">
        <w:rPr>
          <w:rFonts w:cs="Arial"/>
          <w:szCs w:val="18"/>
        </w:rPr>
        <w:t xml:space="preserve"> municipio con sus atractivos como destino turístico a nivel nacional e internacional.</w:t>
      </w:r>
    </w:p>
    <w:p w:rsidR="00C20498" w:rsidRPr="00AC6A1C" w:rsidRDefault="00C20498" w:rsidP="00C20498">
      <w:pPr>
        <w:pStyle w:val="Texto"/>
        <w:spacing w:after="0" w:line="240" w:lineRule="exact"/>
        <w:ind w:left="720" w:firstLine="0"/>
        <w:rPr>
          <w:rFonts w:cs="Arial"/>
          <w:szCs w:val="18"/>
        </w:rPr>
      </w:pPr>
    </w:p>
    <w:p w:rsidR="00174F54" w:rsidRPr="00AC6A1C" w:rsidRDefault="00174F54" w:rsidP="001772C3">
      <w:pPr>
        <w:pStyle w:val="Texto"/>
        <w:spacing w:after="0" w:line="240" w:lineRule="exact"/>
        <w:ind w:firstLine="0"/>
        <w:rPr>
          <w:rFonts w:cs="Arial"/>
          <w:szCs w:val="18"/>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4.</w:t>
      </w:r>
      <w:r w:rsidRPr="00AC6A1C">
        <w:rPr>
          <w:rFonts w:cs="Arial"/>
          <w:b/>
          <w:szCs w:val="18"/>
          <w:lang w:val="es-MX"/>
        </w:rPr>
        <w:tab/>
        <w:t>Organización y Objeto Social</w:t>
      </w:r>
    </w:p>
    <w:p w:rsidR="001772C3" w:rsidRPr="00AC6A1C" w:rsidRDefault="001772C3" w:rsidP="001772C3">
      <w:pPr>
        <w:pStyle w:val="Texto"/>
        <w:spacing w:after="0" w:line="240" w:lineRule="exact"/>
        <w:rPr>
          <w:rFonts w:cs="Arial"/>
          <w:szCs w:val="18"/>
        </w:rPr>
      </w:pPr>
    </w:p>
    <w:p w:rsidR="001772C3" w:rsidRPr="00AC6A1C" w:rsidRDefault="001772C3" w:rsidP="001772C3">
      <w:pPr>
        <w:pStyle w:val="INCISO"/>
        <w:numPr>
          <w:ilvl w:val="0"/>
          <w:numId w:val="7"/>
        </w:numPr>
        <w:spacing w:after="0" w:line="240" w:lineRule="exact"/>
        <w:rPr>
          <w:b/>
        </w:rPr>
      </w:pPr>
      <w:r w:rsidRPr="00AC6A1C">
        <w:rPr>
          <w:b/>
        </w:rPr>
        <w:t>Objeto social</w:t>
      </w:r>
    </w:p>
    <w:p w:rsidR="001772C3" w:rsidRPr="00AC6A1C" w:rsidRDefault="001772C3" w:rsidP="001772C3">
      <w:pPr>
        <w:pStyle w:val="INCISO"/>
        <w:spacing w:after="0" w:line="240" w:lineRule="exact"/>
        <w:ind w:left="0" w:firstLine="708"/>
      </w:pPr>
      <w:r w:rsidRPr="00AC6A1C">
        <w:t>Prestación de Servicios Públicos y dotar de Servicios Públicos a la Población.</w:t>
      </w:r>
    </w:p>
    <w:p w:rsidR="001772C3" w:rsidRPr="00AC6A1C" w:rsidRDefault="001772C3" w:rsidP="001772C3">
      <w:pPr>
        <w:pStyle w:val="INCISO"/>
        <w:spacing w:after="0" w:line="240" w:lineRule="exact"/>
      </w:pPr>
    </w:p>
    <w:p w:rsidR="001772C3" w:rsidRPr="00AC6A1C" w:rsidRDefault="001772C3" w:rsidP="001772C3">
      <w:pPr>
        <w:pStyle w:val="INCISO"/>
        <w:numPr>
          <w:ilvl w:val="0"/>
          <w:numId w:val="7"/>
        </w:numPr>
        <w:spacing w:after="0" w:line="240" w:lineRule="exact"/>
        <w:rPr>
          <w:b/>
        </w:rPr>
      </w:pPr>
      <w:r w:rsidRPr="00AC6A1C">
        <w:rPr>
          <w:b/>
        </w:rPr>
        <w:t>Principal actividad</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Prestación de Servicios Públicos.</w:t>
      </w:r>
    </w:p>
    <w:p w:rsidR="001772C3" w:rsidRPr="00AC6A1C" w:rsidRDefault="001772C3" w:rsidP="001772C3">
      <w:pPr>
        <w:pStyle w:val="INCISO"/>
        <w:spacing w:after="0" w:line="240" w:lineRule="exact"/>
      </w:pPr>
    </w:p>
    <w:p w:rsidR="001772C3" w:rsidRPr="00AC6A1C" w:rsidRDefault="001772C3" w:rsidP="001772C3">
      <w:pPr>
        <w:pStyle w:val="INCISO"/>
        <w:numPr>
          <w:ilvl w:val="0"/>
          <w:numId w:val="7"/>
        </w:numPr>
        <w:spacing w:after="0" w:line="240" w:lineRule="exact"/>
        <w:rPr>
          <w:b/>
        </w:rPr>
      </w:pPr>
      <w:r w:rsidRPr="00AC6A1C">
        <w:rPr>
          <w:b/>
        </w:rPr>
        <w:t>Ejercicio fiscal</w:t>
      </w:r>
    </w:p>
    <w:p w:rsidR="001772C3" w:rsidRPr="00AC6A1C" w:rsidRDefault="001772C3" w:rsidP="001772C3">
      <w:pPr>
        <w:pStyle w:val="INCISO"/>
        <w:spacing w:after="0" w:line="240" w:lineRule="exact"/>
      </w:pPr>
    </w:p>
    <w:p w:rsidR="001772C3" w:rsidRPr="00AC6A1C" w:rsidRDefault="004475F9" w:rsidP="001772C3">
      <w:pPr>
        <w:pStyle w:val="INCISO"/>
        <w:spacing w:after="0" w:line="240" w:lineRule="exact"/>
      </w:pPr>
      <w:r>
        <w:t xml:space="preserve">Del 01 de </w:t>
      </w:r>
      <w:r w:rsidR="00741E84">
        <w:t>enero</w:t>
      </w:r>
      <w:r>
        <w:t xml:space="preserve"> al 30 de junio de 201</w:t>
      </w:r>
      <w:r w:rsidR="00D52354">
        <w:t>7</w:t>
      </w:r>
      <w:r>
        <w:t xml:space="preserve">. (Avance de </w:t>
      </w:r>
      <w:r w:rsidR="00741E84">
        <w:t>Gestión</w:t>
      </w:r>
      <w:r>
        <w:t>).</w:t>
      </w:r>
    </w:p>
    <w:p w:rsidR="001772C3" w:rsidRPr="00AC6A1C" w:rsidRDefault="001772C3" w:rsidP="001772C3">
      <w:pPr>
        <w:pStyle w:val="INCISO"/>
        <w:spacing w:after="0" w:line="240" w:lineRule="exact"/>
      </w:pPr>
    </w:p>
    <w:p w:rsidR="001772C3" w:rsidRPr="00AC6A1C" w:rsidRDefault="001772C3" w:rsidP="001772C3">
      <w:pPr>
        <w:pStyle w:val="INCISO"/>
        <w:numPr>
          <w:ilvl w:val="0"/>
          <w:numId w:val="7"/>
        </w:numPr>
        <w:spacing w:after="0" w:line="240" w:lineRule="exact"/>
        <w:rPr>
          <w:b/>
        </w:rPr>
      </w:pPr>
      <w:r w:rsidRPr="00AC6A1C">
        <w:rPr>
          <w:b/>
        </w:rPr>
        <w:t>Régimen jurídico</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Persona Moral sin Fines de Lucro, tributa en los términos del Título III de la Ley del Impuesto Sobre la Renta (ISR).</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7"/>
        </w:numPr>
        <w:spacing w:after="0" w:line="240" w:lineRule="exact"/>
        <w:rPr>
          <w:b/>
        </w:rPr>
      </w:pPr>
      <w:r w:rsidRPr="00AC6A1C">
        <w:rPr>
          <w:b/>
        </w:rPr>
        <w:t>Consideraciones fiscales del ente: revelar el tipo de contribuciones que esté obligado a pagar o retener.</w:t>
      </w:r>
    </w:p>
    <w:p w:rsidR="00E24BBC" w:rsidRPr="00AC6A1C" w:rsidRDefault="00E24BBC" w:rsidP="00E24BBC">
      <w:pPr>
        <w:pStyle w:val="INCISO"/>
        <w:spacing w:after="0" w:line="240" w:lineRule="exact"/>
        <w:ind w:firstLine="0"/>
        <w:rPr>
          <w:b/>
        </w:rPr>
      </w:pPr>
    </w:p>
    <w:p w:rsidR="001772C3" w:rsidRPr="00AC6A1C" w:rsidRDefault="001772C3" w:rsidP="001772C3">
      <w:pPr>
        <w:pStyle w:val="INCISO"/>
        <w:spacing w:after="0" w:line="240" w:lineRule="exact"/>
      </w:pPr>
    </w:p>
    <w:p w:rsidR="001772C3" w:rsidRDefault="001772C3" w:rsidP="001772C3">
      <w:pPr>
        <w:pStyle w:val="INCISO"/>
        <w:spacing w:after="0" w:line="240" w:lineRule="exact"/>
      </w:pPr>
      <w:r w:rsidRPr="00AC6A1C">
        <w:t xml:space="preserve">Entero mensual del ISR de Sueldos y Salarios , Entero de las retenciones mensuales del ISR por la prestación de servicios profesionales y arrendamiento, a nivel Estatal entero del Impuesto Sobre </w:t>
      </w:r>
      <w:r w:rsidR="00004E7C" w:rsidRPr="00AC6A1C">
        <w:t>Nóminas</w:t>
      </w:r>
      <w:r w:rsidRPr="00AC6A1C">
        <w:t xml:space="preserve"> (2%), entero de las Multas Federales No Fiscales, Entero de las Retenciones del 5 al millar por Supervisión y vigilancia en los contratos de Obra Pública.</w:t>
      </w:r>
    </w:p>
    <w:p w:rsidR="009B6E53" w:rsidRPr="00AC6A1C" w:rsidRDefault="009B6E53" w:rsidP="001772C3">
      <w:pPr>
        <w:pStyle w:val="INCISO"/>
        <w:spacing w:after="0" w:line="240" w:lineRule="exact"/>
      </w:pPr>
    </w:p>
    <w:p w:rsidR="003F597B" w:rsidRPr="00AC6A1C" w:rsidRDefault="003F597B" w:rsidP="001772C3">
      <w:pPr>
        <w:pStyle w:val="INCISO"/>
        <w:spacing w:after="0" w:line="240" w:lineRule="exact"/>
      </w:pPr>
    </w:p>
    <w:p w:rsidR="004A63DD" w:rsidRPr="009247E4" w:rsidRDefault="001772C3" w:rsidP="009247E4">
      <w:pPr>
        <w:pStyle w:val="INCISO"/>
        <w:numPr>
          <w:ilvl w:val="0"/>
          <w:numId w:val="7"/>
        </w:numPr>
        <w:spacing w:after="0" w:line="240" w:lineRule="exact"/>
        <w:rPr>
          <w:b/>
        </w:rPr>
      </w:pPr>
      <w:r w:rsidRPr="00AC6A1C">
        <w:rPr>
          <w:b/>
        </w:rPr>
        <w:t>Estructura organizacional básica</w:t>
      </w:r>
      <w:bookmarkStart w:id="0" w:name="page1"/>
      <w:bookmarkEnd w:id="0"/>
      <w:r w:rsidR="009247E4">
        <w:rPr>
          <w:noProof/>
          <w:lang w:eastAsia="es-MX"/>
        </w:rPr>
        <w:pict>
          <v:shapetype id="_x0000_t202" coordsize="21600,21600" o:spt="202" path="m,l,21600r21600,l21600,xe">
            <v:stroke joinstyle="miter"/>
            <v:path gradientshapeok="t" o:connecttype="rect"/>
          </v:shapetype>
          <v:shape id="_x0000_s1027" type="#_x0000_t202" style="position:absolute;left:0;text-align:left;margin-left:11.95pt;margin-top:12.85pt;width:665.65pt;height:359.55pt;z-index:251659264;mso-position-horizontal-relative:text;mso-position-vertical-relative:text" stroked="f">
            <v:textbox>
              <w:txbxContent>
                <w:p w:rsidR="009247E4" w:rsidRDefault="009247E4" w:rsidP="004A63DD">
                  <w:r w:rsidRPr="006A4FA2">
                    <w:rPr>
                      <w:noProof/>
                      <w:lang w:eastAsia="es-MX"/>
                    </w:rPr>
                    <w:drawing>
                      <wp:inline distT="0" distB="0" distL="0" distR="0" wp14:anchorId="31A50B8A" wp14:editId="23B88B78">
                        <wp:extent cx="7680747" cy="4425351"/>
                        <wp:effectExtent l="0" t="0" r="0" b="0"/>
                        <wp:docPr id="1" name="Imagen 1" descr="D:\Mis imágenes\organigrama san joaqu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is imágenes\organigrama san joaquin.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89298" cy="4430278"/>
                                </a:xfrm>
                                <a:prstGeom prst="rect">
                                  <a:avLst/>
                                </a:prstGeom>
                                <a:noFill/>
                                <a:ln>
                                  <a:noFill/>
                                </a:ln>
                              </pic:spPr>
                            </pic:pic>
                          </a:graphicData>
                        </a:graphic>
                      </wp:inline>
                    </w:drawing>
                  </w:r>
                </w:p>
              </w:txbxContent>
            </v:textbox>
          </v:shape>
        </w:pict>
      </w:r>
    </w:p>
    <w:p w:rsidR="001772C3" w:rsidRPr="00AC6A1C" w:rsidRDefault="001772C3" w:rsidP="004A63DD">
      <w:pPr>
        <w:widowControl w:val="0"/>
        <w:autoSpaceDE w:val="0"/>
        <w:autoSpaceDN w:val="0"/>
        <w:adjustRightInd w:val="0"/>
        <w:spacing w:after="0" w:line="239" w:lineRule="auto"/>
        <w:ind w:left="4400"/>
        <w:rPr>
          <w:rFonts w:ascii="Arial" w:hAnsi="Arial" w:cs="Arial"/>
          <w:sz w:val="18"/>
          <w:szCs w:val="18"/>
          <w:highlight w:val="yellow"/>
        </w:rPr>
      </w:pPr>
    </w:p>
    <w:p w:rsidR="001A0C51" w:rsidRPr="00AC6A1C" w:rsidRDefault="001A0C51" w:rsidP="001772C3">
      <w:pPr>
        <w:widowControl w:val="0"/>
        <w:autoSpaceDE w:val="0"/>
        <w:autoSpaceDN w:val="0"/>
        <w:adjustRightInd w:val="0"/>
        <w:spacing w:after="0" w:line="239" w:lineRule="auto"/>
        <w:ind w:left="4400"/>
        <w:rPr>
          <w:rFonts w:ascii="Arial" w:hAnsi="Arial" w:cs="Arial"/>
          <w:sz w:val="18"/>
          <w:szCs w:val="18"/>
          <w:highlight w:val="yellow"/>
        </w:rPr>
      </w:pPr>
    </w:p>
    <w:p w:rsidR="001A0C51" w:rsidRPr="00B13CD3" w:rsidRDefault="001A0C51" w:rsidP="001772C3">
      <w:pPr>
        <w:widowControl w:val="0"/>
        <w:autoSpaceDE w:val="0"/>
        <w:autoSpaceDN w:val="0"/>
        <w:adjustRightInd w:val="0"/>
        <w:spacing w:after="0" w:line="239" w:lineRule="auto"/>
        <w:ind w:left="4400"/>
        <w:rPr>
          <w:rFonts w:ascii="Arial" w:hAnsi="Arial" w:cs="Arial"/>
          <w:highlight w:val="yellow"/>
        </w:rPr>
      </w:pPr>
    </w:p>
    <w:p w:rsidR="001A0C51" w:rsidRPr="00512C6A" w:rsidRDefault="001A0C51" w:rsidP="001772C3">
      <w:pPr>
        <w:widowControl w:val="0"/>
        <w:autoSpaceDE w:val="0"/>
        <w:autoSpaceDN w:val="0"/>
        <w:adjustRightInd w:val="0"/>
        <w:spacing w:after="0" w:line="239" w:lineRule="auto"/>
        <w:ind w:left="4400"/>
        <w:rPr>
          <w:rFonts w:ascii="Arial" w:hAnsi="Arial" w:cs="Arial"/>
          <w:sz w:val="36"/>
          <w:szCs w:val="36"/>
        </w:rPr>
      </w:pPr>
    </w:p>
    <w:p w:rsidR="001A0C51" w:rsidRPr="00512C6A" w:rsidRDefault="001A0C51" w:rsidP="001772C3">
      <w:pPr>
        <w:widowControl w:val="0"/>
        <w:autoSpaceDE w:val="0"/>
        <w:autoSpaceDN w:val="0"/>
        <w:adjustRightInd w:val="0"/>
        <w:spacing w:after="0" w:line="239" w:lineRule="auto"/>
        <w:ind w:left="4400"/>
        <w:rPr>
          <w:rFonts w:ascii="Arial" w:hAnsi="Arial" w:cs="Arial"/>
          <w:sz w:val="36"/>
          <w:szCs w:val="36"/>
        </w:rPr>
      </w:pPr>
    </w:p>
    <w:p w:rsidR="001A0C51" w:rsidRPr="00512C6A" w:rsidRDefault="001A0C51" w:rsidP="001772C3">
      <w:pPr>
        <w:widowControl w:val="0"/>
        <w:autoSpaceDE w:val="0"/>
        <w:autoSpaceDN w:val="0"/>
        <w:adjustRightInd w:val="0"/>
        <w:spacing w:after="0" w:line="239" w:lineRule="auto"/>
        <w:ind w:left="4400"/>
        <w:rPr>
          <w:rFonts w:ascii="Arial" w:hAnsi="Arial" w:cs="Arial"/>
          <w:sz w:val="36"/>
          <w:szCs w:val="36"/>
        </w:rPr>
      </w:pPr>
    </w:p>
    <w:p w:rsidR="001A0C51" w:rsidRPr="00512C6A" w:rsidRDefault="001A0C51" w:rsidP="001772C3">
      <w:pPr>
        <w:widowControl w:val="0"/>
        <w:autoSpaceDE w:val="0"/>
        <w:autoSpaceDN w:val="0"/>
        <w:adjustRightInd w:val="0"/>
        <w:spacing w:after="0" w:line="239" w:lineRule="auto"/>
        <w:ind w:left="4400"/>
        <w:rPr>
          <w:rFonts w:ascii="Arial" w:hAnsi="Arial" w:cs="Arial"/>
          <w:sz w:val="36"/>
          <w:szCs w:val="36"/>
        </w:rPr>
      </w:pPr>
    </w:p>
    <w:p w:rsidR="001A0C51" w:rsidRDefault="001A0C51"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3A588A" w:rsidRDefault="003A588A" w:rsidP="001772C3">
      <w:pPr>
        <w:widowControl w:val="0"/>
        <w:autoSpaceDE w:val="0"/>
        <w:autoSpaceDN w:val="0"/>
        <w:adjustRightInd w:val="0"/>
        <w:spacing w:after="0" w:line="239" w:lineRule="auto"/>
        <w:ind w:left="4400"/>
        <w:rPr>
          <w:rFonts w:ascii="Arial" w:hAnsi="Arial" w:cs="Arial"/>
          <w:sz w:val="36"/>
          <w:szCs w:val="36"/>
        </w:rPr>
      </w:pPr>
    </w:p>
    <w:p w:rsidR="009B6E53" w:rsidRDefault="009B6E53" w:rsidP="004A63DD">
      <w:pPr>
        <w:pStyle w:val="INCISO"/>
        <w:spacing w:after="0" w:line="240" w:lineRule="exact"/>
        <w:ind w:left="0" w:firstLine="0"/>
      </w:pPr>
    </w:p>
    <w:p w:rsidR="001772C3" w:rsidRPr="00AC6A1C" w:rsidRDefault="001110F3" w:rsidP="001772C3">
      <w:pPr>
        <w:pStyle w:val="INCISO"/>
        <w:spacing w:after="0" w:line="240" w:lineRule="exact"/>
        <w:rPr>
          <w:b/>
        </w:rPr>
      </w:pPr>
      <w:r w:rsidRPr="00AC6A1C">
        <w:lastRenderedPageBreak/>
        <w:t>g)</w:t>
      </w:r>
      <w:r w:rsidRPr="00AC6A1C">
        <w:rPr>
          <w:b/>
        </w:rPr>
        <w:t xml:space="preserve"> Fideicomisos</w:t>
      </w:r>
      <w:r w:rsidR="001772C3" w:rsidRPr="00AC6A1C">
        <w:rPr>
          <w:b/>
        </w:rPr>
        <w:t>, mandatos y análogos de los cuales es fideicomitente o fiduciario</w:t>
      </w:r>
    </w:p>
    <w:p w:rsidR="001772C3" w:rsidRPr="00AC6A1C" w:rsidRDefault="001772C3" w:rsidP="001772C3">
      <w:pPr>
        <w:pStyle w:val="Texto"/>
        <w:spacing w:after="0" w:line="240" w:lineRule="exact"/>
        <w:rPr>
          <w:rFonts w:cs="Arial"/>
          <w:b/>
          <w:szCs w:val="18"/>
          <w:lang w:val="es-MX"/>
        </w:rPr>
      </w:pPr>
    </w:p>
    <w:p w:rsidR="001772C3" w:rsidRPr="00AC6A1C" w:rsidRDefault="001772C3" w:rsidP="001772C3">
      <w:pPr>
        <w:pStyle w:val="Texto"/>
        <w:spacing w:after="0" w:line="240" w:lineRule="exact"/>
        <w:rPr>
          <w:rFonts w:cs="Arial"/>
          <w:szCs w:val="18"/>
          <w:lang w:val="es-MX"/>
        </w:rPr>
      </w:pPr>
      <w:r w:rsidRPr="00AC6A1C">
        <w:rPr>
          <w:rFonts w:cs="Arial"/>
          <w:b/>
          <w:szCs w:val="18"/>
          <w:lang w:val="es-MX"/>
        </w:rPr>
        <w:tab/>
      </w:r>
      <w:r w:rsidR="003F597B" w:rsidRPr="00AC6A1C">
        <w:rPr>
          <w:rFonts w:cs="Arial"/>
          <w:szCs w:val="18"/>
          <w:lang w:val="es-MX"/>
        </w:rPr>
        <w:t xml:space="preserve">El Municipio de San </w:t>
      </w:r>
      <w:r w:rsidR="001110F3" w:rsidRPr="00AC6A1C">
        <w:rPr>
          <w:rFonts w:cs="Arial"/>
          <w:szCs w:val="18"/>
          <w:lang w:val="es-MX"/>
        </w:rPr>
        <w:t>Joaquín Querétaro</w:t>
      </w:r>
      <w:r w:rsidRPr="00AC6A1C">
        <w:rPr>
          <w:rFonts w:cs="Arial"/>
          <w:szCs w:val="18"/>
          <w:lang w:val="es-MX"/>
        </w:rPr>
        <w:t xml:space="preserve"> no cuenta con Fideicomisos, mandatos y análogos.</w:t>
      </w:r>
    </w:p>
    <w:p w:rsidR="001772C3" w:rsidRPr="00AC6A1C" w:rsidRDefault="001772C3" w:rsidP="001772C3">
      <w:pPr>
        <w:pStyle w:val="Texto"/>
        <w:spacing w:after="0" w:line="240" w:lineRule="exact"/>
        <w:rPr>
          <w:rFonts w:cs="Arial"/>
          <w:b/>
          <w:szCs w:val="18"/>
          <w:lang w:val="es-MX"/>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5.</w:t>
      </w:r>
      <w:r w:rsidRPr="00AC6A1C">
        <w:rPr>
          <w:rFonts w:cs="Arial"/>
          <w:b/>
          <w:szCs w:val="18"/>
          <w:lang w:val="es-MX"/>
        </w:rPr>
        <w:tab/>
        <w:t>Bases de Preparación de los Estados Financieros</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rPr>
          <w:b/>
        </w:rPr>
      </w:pPr>
      <w:r w:rsidRPr="00AC6A1C">
        <w:t>a)</w:t>
      </w:r>
      <w:r w:rsidRPr="00AC6A1C">
        <w:tab/>
      </w:r>
      <w:r w:rsidRPr="00AC6A1C">
        <w:rPr>
          <w:b/>
        </w:rPr>
        <w:t>Si se ha observado la normatividad emitida por el CONAC y las disposiciones legales aplicables.</w:t>
      </w:r>
    </w:p>
    <w:p w:rsidR="001772C3" w:rsidRPr="00AC6A1C" w:rsidRDefault="001772C3" w:rsidP="001772C3">
      <w:pPr>
        <w:pStyle w:val="Texto"/>
        <w:spacing w:after="0" w:line="240" w:lineRule="exact"/>
        <w:rPr>
          <w:rFonts w:cs="Arial"/>
          <w:szCs w:val="18"/>
        </w:rPr>
      </w:pPr>
    </w:p>
    <w:p w:rsidR="001772C3" w:rsidRPr="00AC6A1C" w:rsidRDefault="003F597B" w:rsidP="001772C3">
      <w:pPr>
        <w:pStyle w:val="Texto"/>
        <w:spacing w:after="0" w:line="240" w:lineRule="exact"/>
        <w:ind w:left="708" w:firstLine="0"/>
        <w:rPr>
          <w:rFonts w:cs="Arial"/>
          <w:szCs w:val="18"/>
        </w:rPr>
      </w:pPr>
      <w:r w:rsidRPr="00AC6A1C">
        <w:rPr>
          <w:rFonts w:cs="Arial"/>
          <w:szCs w:val="18"/>
        </w:rPr>
        <w:t xml:space="preserve">EL Municipio de San </w:t>
      </w:r>
      <w:r w:rsidR="001110F3" w:rsidRPr="00AC6A1C">
        <w:rPr>
          <w:rFonts w:cs="Arial"/>
          <w:szCs w:val="18"/>
        </w:rPr>
        <w:t>Joaquín Querétaro</w:t>
      </w:r>
      <w:r w:rsidR="004475F9">
        <w:rPr>
          <w:rFonts w:cs="Arial"/>
          <w:szCs w:val="18"/>
        </w:rPr>
        <w:t xml:space="preserve">  presenta el Avance de </w:t>
      </w:r>
      <w:r w:rsidR="00741E84">
        <w:rPr>
          <w:rFonts w:cs="Arial"/>
          <w:szCs w:val="18"/>
        </w:rPr>
        <w:t>Gestión</w:t>
      </w:r>
      <w:r w:rsidRPr="00AC6A1C">
        <w:rPr>
          <w:rFonts w:cs="Arial"/>
          <w:szCs w:val="18"/>
        </w:rPr>
        <w:t xml:space="preserve"> con </w:t>
      </w:r>
      <w:r w:rsidR="00004E7C" w:rsidRPr="00AC6A1C">
        <w:rPr>
          <w:rFonts w:cs="Arial"/>
          <w:szCs w:val="18"/>
        </w:rPr>
        <w:t>Base</w:t>
      </w:r>
      <w:r w:rsidRPr="00AC6A1C">
        <w:rPr>
          <w:rFonts w:cs="Arial"/>
          <w:szCs w:val="18"/>
        </w:rPr>
        <w:t xml:space="preserve"> en </w:t>
      </w:r>
      <w:r w:rsidR="001772C3" w:rsidRPr="00AC6A1C">
        <w:rPr>
          <w:rFonts w:cs="Arial"/>
          <w:szCs w:val="18"/>
        </w:rPr>
        <w:t xml:space="preserve"> lo previsto en la Ley General de Contabilidad Gubernamental, la información contable y presupuestal </w:t>
      </w:r>
      <w:r w:rsidR="00004E7C" w:rsidRPr="00AC6A1C">
        <w:rPr>
          <w:rFonts w:cs="Arial"/>
          <w:szCs w:val="18"/>
        </w:rPr>
        <w:t>basándose en</w:t>
      </w:r>
      <w:r w:rsidR="001772C3" w:rsidRPr="00AC6A1C">
        <w:rPr>
          <w:rFonts w:cs="Arial"/>
          <w:szCs w:val="18"/>
        </w:rPr>
        <w:t xml:space="preserve"> lo establecido en los artículos  46,48, 49 y 52 de la Ley General de Contabilidad Gubernamental (LGCG) así como de la Normatividad emitida por el Consejo Nacional de Armonización Contable (CONAC), además atendiendo lo establecido en la Ley de Fiscalización Superior Y Rendición de Cuentas del Estado de Querétaro.</w:t>
      </w:r>
    </w:p>
    <w:p w:rsidR="001772C3" w:rsidRPr="00AC6A1C" w:rsidRDefault="001772C3" w:rsidP="001772C3">
      <w:pPr>
        <w:pStyle w:val="Texto"/>
        <w:spacing w:after="0" w:line="240" w:lineRule="exact"/>
        <w:rPr>
          <w:rFonts w:cs="Arial"/>
          <w:szCs w:val="18"/>
        </w:rPr>
      </w:pPr>
    </w:p>
    <w:p w:rsidR="001772C3" w:rsidRPr="00AC6A1C" w:rsidRDefault="001772C3" w:rsidP="001772C3">
      <w:pPr>
        <w:pStyle w:val="INCISO"/>
        <w:spacing w:after="0" w:line="240" w:lineRule="exact"/>
        <w:rPr>
          <w:b/>
        </w:rPr>
      </w:pPr>
      <w:r w:rsidRPr="00AC6A1C">
        <w:t>b)</w:t>
      </w:r>
      <w:r w:rsidRPr="00AC6A1C">
        <w:tab/>
      </w:r>
      <w:r w:rsidRPr="00AC6A1C">
        <w:rPr>
          <w:b/>
        </w:rPr>
        <w:t>La normatividad aplicada para el reconocimiento, valuación y revelación de los diferentes rubros de la información financiera, así como las bases de medición utilizadas para la elaboración de los estados financieros; por ejemplo: costo histórico, valor de realización, valor razonable, valor de recuperación o cualquier otro método empleado y los criterios de aplicación de los mismos.</w:t>
      </w:r>
    </w:p>
    <w:p w:rsidR="001772C3" w:rsidRPr="00AC6A1C" w:rsidRDefault="001772C3" w:rsidP="001772C3">
      <w:pPr>
        <w:pStyle w:val="INCISO"/>
        <w:spacing w:after="0" w:line="240" w:lineRule="exact"/>
        <w:ind w:left="0" w:firstLine="0"/>
      </w:pPr>
    </w:p>
    <w:p w:rsidR="001772C3" w:rsidRPr="00AC6A1C" w:rsidRDefault="001772C3" w:rsidP="001772C3">
      <w:pPr>
        <w:pStyle w:val="INCISO"/>
        <w:tabs>
          <w:tab w:val="left" w:pos="1327"/>
        </w:tabs>
        <w:spacing w:after="0" w:line="240" w:lineRule="exact"/>
        <w:ind w:left="0" w:firstLine="0"/>
      </w:pPr>
      <w:r w:rsidRPr="00AC6A1C">
        <w:t xml:space="preserve">            Costo</w:t>
      </w:r>
      <w:r w:rsidR="003F597B" w:rsidRPr="00AC6A1C">
        <w:t>s</w:t>
      </w:r>
      <w:r w:rsidRPr="00AC6A1C">
        <w:t xml:space="preserve"> Histórico</w:t>
      </w:r>
      <w:r w:rsidR="003F597B" w:rsidRPr="00AC6A1C">
        <w:t>s</w:t>
      </w:r>
      <w:r w:rsidRPr="00AC6A1C">
        <w:t>.</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c)</w:t>
      </w:r>
      <w:r w:rsidRPr="00AC6A1C">
        <w:tab/>
      </w:r>
      <w:r w:rsidRPr="00AC6A1C">
        <w:rPr>
          <w:b/>
        </w:rPr>
        <w:t>Postulados básicos.</w:t>
      </w:r>
    </w:p>
    <w:p w:rsidR="001772C3" w:rsidRPr="00AC6A1C" w:rsidRDefault="001772C3" w:rsidP="009247E4">
      <w:pPr>
        <w:pStyle w:val="INCISO"/>
        <w:spacing w:after="0" w:line="240" w:lineRule="exact"/>
        <w:ind w:left="0" w:firstLine="0"/>
      </w:pPr>
    </w:p>
    <w:p w:rsidR="001772C3" w:rsidRPr="00AC6A1C" w:rsidRDefault="001772C3" w:rsidP="001772C3">
      <w:pPr>
        <w:pStyle w:val="INCISO"/>
        <w:spacing w:after="0" w:line="240" w:lineRule="exact"/>
      </w:pPr>
      <w:r w:rsidRPr="00AC6A1C">
        <w:t>Sustancia Económica, Entes Públicos, Existencia Permanente, Revelación Suficiente, Importancia Relativa, Registro e Integración Presupuestaria, Devengo Contable, Valuación, Dualidad Económica, Consistencia.</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rPr>
          <w:b/>
        </w:rPr>
      </w:pPr>
      <w:r w:rsidRPr="00AC6A1C">
        <w:t>d)</w:t>
      </w:r>
      <w:r w:rsidRPr="00AC6A1C">
        <w:tab/>
      </w:r>
      <w:r w:rsidRPr="00AC6A1C">
        <w:rPr>
          <w:b/>
        </w:rPr>
        <w:t>Normatividad supletoria. En caso de emplear varios grupos de normatividades (normatividades supletorias), deberá realizar la justificación razonable correspondiente.</w:t>
      </w:r>
    </w:p>
    <w:p w:rsidR="001772C3" w:rsidRPr="00AC6A1C" w:rsidRDefault="001772C3" w:rsidP="001772C3">
      <w:pPr>
        <w:pStyle w:val="INCISO"/>
        <w:spacing w:after="0" w:line="240" w:lineRule="exact"/>
      </w:pPr>
    </w:p>
    <w:p w:rsidR="001772C3" w:rsidRPr="00AC6A1C" w:rsidRDefault="003F597B" w:rsidP="001772C3">
      <w:pPr>
        <w:pStyle w:val="INCISO"/>
        <w:spacing w:after="0" w:line="240" w:lineRule="exact"/>
      </w:pPr>
      <w:r w:rsidRPr="00AC6A1C">
        <w:t xml:space="preserve">El Municipio de San </w:t>
      </w:r>
      <w:r w:rsidR="00004E7C" w:rsidRPr="00AC6A1C">
        <w:t>Joaquín</w:t>
      </w:r>
      <w:r w:rsidR="00B67AFD">
        <w:t xml:space="preserve"> </w:t>
      </w:r>
      <w:r w:rsidR="00004E7C" w:rsidRPr="00AC6A1C">
        <w:t>Querétaro</w:t>
      </w:r>
      <w:r w:rsidR="00B67AFD">
        <w:t xml:space="preserve"> </w:t>
      </w:r>
      <w:r w:rsidR="001772C3" w:rsidRPr="00AC6A1C">
        <w:t>No Aplica Normatividad Supletoria.</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rPr>
          <w:b/>
        </w:rPr>
      </w:pPr>
      <w:r w:rsidRPr="00AC6A1C">
        <w:t>e)</w:t>
      </w:r>
      <w:r w:rsidRPr="00AC6A1C">
        <w:tab/>
      </w:r>
      <w:r w:rsidRPr="00AC6A1C">
        <w:rPr>
          <w:b/>
        </w:rPr>
        <w:t>Para las entidades que por primera vez estén implementando la base devengado de acuerdo a la Ley de Contabilidad, deberán:</w:t>
      </w:r>
    </w:p>
    <w:p w:rsidR="001772C3" w:rsidRPr="00AC6A1C" w:rsidRDefault="001772C3" w:rsidP="001772C3">
      <w:pPr>
        <w:pStyle w:val="Texto"/>
        <w:spacing w:after="0" w:line="240" w:lineRule="exact"/>
        <w:ind w:left="1440" w:hanging="360"/>
        <w:rPr>
          <w:rFonts w:cs="Arial"/>
          <w:szCs w:val="18"/>
        </w:rPr>
      </w:pPr>
      <w:r w:rsidRPr="00AC6A1C">
        <w:rPr>
          <w:rFonts w:cs="Arial"/>
          <w:szCs w:val="18"/>
        </w:rPr>
        <w:t>-</w:t>
      </w:r>
      <w:r w:rsidRPr="00AC6A1C">
        <w:rPr>
          <w:rFonts w:cs="Arial"/>
          <w:szCs w:val="18"/>
        </w:rPr>
        <w:tab/>
      </w:r>
      <w:r w:rsidRPr="00AC6A1C">
        <w:rPr>
          <w:rFonts w:cs="Arial"/>
          <w:b/>
          <w:szCs w:val="18"/>
        </w:rPr>
        <w:t>Revelar las nuevas políticas de reconocimiento;</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t>De acuerdo a la normatividad emitida por el CONAC</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t>-</w:t>
      </w:r>
      <w:r w:rsidRPr="00AC6A1C">
        <w:rPr>
          <w:rFonts w:cs="Arial"/>
          <w:szCs w:val="18"/>
        </w:rPr>
        <w:tab/>
        <w:t>Su plan de implementación;</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lastRenderedPageBreak/>
        <w:t>De acuerdo a la Normatividad Emitida por el CONAC</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t>-</w:t>
      </w:r>
      <w:r w:rsidRPr="00AC6A1C">
        <w:rPr>
          <w:rFonts w:cs="Arial"/>
          <w:szCs w:val="18"/>
        </w:rPr>
        <w:tab/>
        <w:t>Revelar los cambios en las políticas, la clasificación y medición de las mismas, así como su impacto en la información financiera.</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t>De acuerdo a la Normatividad Emitida por el CONAC</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t>-</w:t>
      </w:r>
      <w:r w:rsidRPr="00AC6A1C">
        <w:rPr>
          <w:rFonts w:cs="Arial"/>
          <w:szCs w:val="18"/>
        </w:rPr>
        <w:tab/>
        <w:t xml:space="preserve">Presentar los últimos estados financieros con la normatividad anteriormente utilizada con las nuevas políticas para fines de comparación en la transición a la base </w:t>
      </w:r>
      <w:r w:rsidR="00004E7C" w:rsidRPr="00AC6A1C">
        <w:rPr>
          <w:rFonts w:cs="Arial"/>
          <w:szCs w:val="18"/>
        </w:rPr>
        <w:t>devengada</w:t>
      </w:r>
      <w:r w:rsidRPr="00AC6A1C">
        <w:rPr>
          <w:rFonts w:cs="Arial"/>
          <w:szCs w:val="18"/>
        </w:rPr>
        <w:t>.</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ind w:left="1440" w:hanging="360"/>
        <w:rPr>
          <w:rFonts w:cs="Arial"/>
          <w:szCs w:val="18"/>
        </w:rPr>
      </w:pPr>
      <w:r w:rsidRPr="00AC6A1C">
        <w:rPr>
          <w:rFonts w:cs="Arial"/>
          <w:szCs w:val="18"/>
        </w:rPr>
        <w:t>Se presentan Estado</w:t>
      </w:r>
      <w:r w:rsidR="00693C7D">
        <w:rPr>
          <w:rFonts w:cs="Arial"/>
          <w:szCs w:val="18"/>
        </w:rPr>
        <w:t>s Financieros del ejercicio 2017</w:t>
      </w:r>
      <w:r w:rsidRPr="00AC6A1C">
        <w:rPr>
          <w:rFonts w:cs="Arial"/>
          <w:szCs w:val="18"/>
        </w:rPr>
        <w:t xml:space="preserve"> así como la cuenta pública correspondiente al mismo ejercicio tomando como base el gasto Devengado y atendiendo a la Normatividad emitida por el CONAC.</w:t>
      </w:r>
    </w:p>
    <w:p w:rsidR="001772C3" w:rsidRPr="00AC6A1C" w:rsidRDefault="001772C3" w:rsidP="001772C3">
      <w:pPr>
        <w:pStyle w:val="Texto"/>
        <w:spacing w:after="0" w:line="240" w:lineRule="exact"/>
        <w:ind w:left="1440" w:hanging="360"/>
        <w:rPr>
          <w:rFonts w:cs="Arial"/>
          <w:szCs w:val="18"/>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6.</w:t>
      </w:r>
      <w:r w:rsidRPr="00AC6A1C">
        <w:rPr>
          <w:rFonts w:cs="Arial"/>
          <w:b/>
          <w:szCs w:val="18"/>
          <w:lang w:val="es-MX"/>
        </w:rPr>
        <w:tab/>
        <w:t>Políticas de Contabilidad Significativas</w:t>
      </w:r>
    </w:p>
    <w:p w:rsidR="001772C3" w:rsidRPr="00AC6A1C" w:rsidRDefault="001772C3" w:rsidP="001772C3">
      <w:pPr>
        <w:pStyle w:val="Texto"/>
        <w:spacing w:after="0" w:line="240" w:lineRule="exact"/>
        <w:rPr>
          <w:rFonts w:cs="Arial"/>
          <w:b/>
          <w:szCs w:val="18"/>
          <w:lang w:val="es-MX"/>
        </w:rPr>
      </w:pPr>
    </w:p>
    <w:p w:rsidR="001772C3" w:rsidRPr="00AC6A1C" w:rsidRDefault="001772C3" w:rsidP="001772C3">
      <w:pPr>
        <w:pStyle w:val="INCISO"/>
        <w:numPr>
          <w:ilvl w:val="0"/>
          <w:numId w:val="8"/>
        </w:numPr>
        <w:spacing w:after="0" w:line="240" w:lineRule="exact"/>
        <w:rPr>
          <w:b/>
        </w:rPr>
      </w:pPr>
      <w:r w:rsidRPr="00AC6A1C">
        <w:rPr>
          <w:b/>
        </w:rPr>
        <w:t xml:space="preserve">Actualización: </w:t>
      </w:r>
    </w:p>
    <w:p w:rsidR="001772C3" w:rsidRPr="00AC6A1C" w:rsidRDefault="001772C3" w:rsidP="001772C3">
      <w:pPr>
        <w:pStyle w:val="INCISO"/>
        <w:spacing w:after="0" w:line="240" w:lineRule="exact"/>
        <w:ind w:firstLine="0"/>
      </w:pPr>
    </w:p>
    <w:p w:rsidR="001772C3" w:rsidRPr="00AC6A1C" w:rsidRDefault="003F597B" w:rsidP="001772C3">
      <w:pPr>
        <w:pStyle w:val="INCISO"/>
        <w:spacing w:after="0" w:line="240" w:lineRule="exact"/>
        <w:ind w:firstLine="0"/>
      </w:pPr>
      <w:r w:rsidRPr="00AC6A1C">
        <w:t xml:space="preserve">En el </w:t>
      </w:r>
      <w:r w:rsidR="00004E7C" w:rsidRPr="00AC6A1C">
        <w:t>Municipio</w:t>
      </w:r>
      <w:r w:rsidRPr="00AC6A1C">
        <w:t xml:space="preserve"> de San </w:t>
      </w:r>
      <w:r w:rsidR="001110F3" w:rsidRPr="00AC6A1C">
        <w:t>Joaquín Querétaro</w:t>
      </w:r>
      <w:r w:rsidRPr="00AC6A1C">
        <w:t xml:space="preserve"> no </w:t>
      </w:r>
      <w:r w:rsidR="001110F3" w:rsidRPr="00AC6A1C">
        <w:t>existen políticas</w:t>
      </w:r>
      <w:r w:rsidRPr="00AC6A1C">
        <w:t xml:space="preserve"> de </w:t>
      </w:r>
      <w:r w:rsidR="00004E7C" w:rsidRPr="00AC6A1C">
        <w:t>Actualización</w:t>
      </w:r>
      <w:r w:rsidRPr="00AC6A1C">
        <w:t xml:space="preserve"> de </w:t>
      </w:r>
      <w:r w:rsidR="001772C3" w:rsidRPr="00AC6A1C">
        <w:t>activos, pasivos y Hacienda Pública.</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rPr>
          <w:b/>
        </w:rPr>
      </w:pPr>
      <w:r w:rsidRPr="00AC6A1C">
        <w:rPr>
          <w:b/>
        </w:rPr>
        <w:t>Informar sobre la realización de operaciones en el extranjero y de sus efectos en la información financiera gubernamental.</w:t>
      </w:r>
    </w:p>
    <w:p w:rsidR="001772C3" w:rsidRPr="00AC6A1C" w:rsidRDefault="001772C3" w:rsidP="001772C3">
      <w:pPr>
        <w:pStyle w:val="INCISO"/>
        <w:spacing w:after="0" w:line="240" w:lineRule="exact"/>
        <w:ind w:left="1440"/>
      </w:pPr>
    </w:p>
    <w:p w:rsidR="001772C3" w:rsidRPr="00AC6A1C" w:rsidRDefault="003F597B" w:rsidP="001772C3">
      <w:pPr>
        <w:pStyle w:val="INCISO"/>
        <w:spacing w:after="0" w:line="240" w:lineRule="exact"/>
        <w:ind w:left="1440"/>
      </w:pPr>
      <w:r w:rsidRPr="00AC6A1C">
        <w:t xml:space="preserve">El Municipio de San </w:t>
      </w:r>
      <w:r w:rsidR="001110F3" w:rsidRPr="00AC6A1C">
        <w:t>Joaquín Querétaro</w:t>
      </w:r>
      <w:r w:rsidR="00B67AFD">
        <w:t xml:space="preserve"> </w:t>
      </w:r>
      <w:r w:rsidR="004C46A3" w:rsidRPr="00AC6A1C">
        <w:t>No Realizan</w:t>
      </w:r>
      <w:r w:rsidR="001772C3" w:rsidRPr="00AC6A1C">
        <w:t xml:space="preserve"> operaciones con el Extranjero.</w:t>
      </w:r>
    </w:p>
    <w:p w:rsidR="001772C3" w:rsidRPr="00AC6A1C" w:rsidRDefault="001772C3" w:rsidP="001772C3">
      <w:pPr>
        <w:pStyle w:val="INCISO"/>
        <w:spacing w:after="0" w:line="240" w:lineRule="exact"/>
      </w:pPr>
    </w:p>
    <w:p w:rsidR="001772C3" w:rsidRPr="00AC6A1C" w:rsidRDefault="001772C3" w:rsidP="001772C3">
      <w:pPr>
        <w:pStyle w:val="INCISO"/>
        <w:numPr>
          <w:ilvl w:val="0"/>
          <w:numId w:val="8"/>
        </w:numPr>
        <w:spacing w:after="0" w:line="240" w:lineRule="exact"/>
        <w:rPr>
          <w:b/>
        </w:rPr>
      </w:pPr>
      <w:r w:rsidRPr="00AC6A1C">
        <w:rPr>
          <w:b/>
        </w:rPr>
        <w:t>Método de valuación de la inversión en acciones en el Sector Paraestatal.</w:t>
      </w:r>
    </w:p>
    <w:p w:rsidR="001772C3" w:rsidRPr="00AC6A1C" w:rsidRDefault="001772C3" w:rsidP="001772C3">
      <w:pPr>
        <w:pStyle w:val="INCISO"/>
        <w:spacing w:after="0" w:line="240" w:lineRule="exact"/>
      </w:pPr>
    </w:p>
    <w:p w:rsidR="001772C3" w:rsidRPr="00AC6A1C" w:rsidRDefault="003F597B" w:rsidP="003F597B">
      <w:pPr>
        <w:pStyle w:val="INCISO"/>
        <w:spacing w:after="0" w:line="240" w:lineRule="exact"/>
        <w:ind w:firstLine="0"/>
      </w:pPr>
      <w:r w:rsidRPr="00AC6A1C">
        <w:t xml:space="preserve">El Municipio de San </w:t>
      </w:r>
      <w:r w:rsidR="001110F3" w:rsidRPr="00AC6A1C">
        <w:t xml:space="preserve">Joaquín </w:t>
      </w:r>
      <w:r w:rsidR="004C46A3" w:rsidRPr="00AC6A1C">
        <w:t>Querétaro no cuenta</w:t>
      </w:r>
      <w:r w:rsidRPr="00AC6A1C">
        <w:t xml:space="preserve"> con Inversiones de este </w:t>
      </w:r>
      <w:r w:rsidR="00004E7C" w:rsidRPr="00AC6A1C">
        <w:t>tipo</w:t>
      </w:r>
      <w:r w:rsidRPr="00AC6A1C">
        <w:t>.</w:t>
      </w:r>
    </w:p>
    <w:p w:rsidR="001772C3" w:rsidRPr="00AC6A1C" w:rsidRDefault="001772C3" w:rsidP="001772C3">
      <w:pPr>
        <w:pStyle w:val="INCISO"/>
        <w:spacing w:after="0" w:line="240" w:lineRule="exact"/>
      </w:pPr>
    </w:p>
    <w:p w:rsidR="001772C3" w:rsidRPr="00AC6A1C" w:rsidRDefault="001772C3" w:rsidP="001772C3">
      <w:pPr>
        <w:pStyle w:val="INCISO"/>
        <w:numPr>
          <w:ilvl w:val="0"/>
          <w:numId w:val="8"/>
        </w:numPr>
        <w:spacing w:after="0" w:line="240" w:lineRule="exact"/>
        <w:rPr>
          <w:b/>
        </w:rPr>
      </w:pPr>
      <w:r w:rsidRPr="00AC6A1C">
        <w:rPr>
          <w:b/>
        </w:rPr>
        <w:t>Sistema y método de valuación de inventarios.</w:t>
      </w:r>
    </w:p>
    <w:p w:rsidR="001772C3" w:rsidRPr="00AC6A1C" w:rsidRDefault="001772C3" w:rsidP="001772C3">
      <w:pPr>
        <w:pStyle w:val="INCISO"/>
        <w:spacing w:after="0" w:line="240" w:lineRule="exact"/>
        <w:ind w:firstLine="0"/>
      </w:pPr>
    </w:p>
    <w:p w:rsidR="001772C3" w:rsidRPr="00AC6A1C" w:rsidRDefault="003F597B" w:rsidP="001772C3">
      <w:pPr>
        <w:pStyle w:val="INCISO"/>
        <w:spacing w:after="0" w:line="240" w:lineRule="exact"/>
        <w:ind w:firstLine="0"/>
      </w:pPr>
      <w:r w:rsidRPr="00AC6A1C">
        <w:t>No aplica.</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rPr>
          <w:b/>
        </w:rPr>
      </w:pPr>
      <w:r w:rsidRPr="00AC6A1C">
        <w:rPr>
          <w:b/>
        </w:rPr>
        <w:t>Beneficios a empleados: revelar el cálculo de la reserva actuarial, valor presente de los ingresos esperados comparado con el valor presente de la estimación de gastos tanto de los beneficiarios actuales como futuros.</w:t>
      </w:r>
    </w:p>
    <w:p w:rsidR="001772C3" w:rsidRPr="00AC6A1C" w:rsidRDefault="001772C3" w:rsidP="001772C3">
      <w:pPr>
        <w:pStyle w:val="INCISO"/>
        <w:spacing w:after="0" w:line="240" w:lineRule="exact"/>
        <w:ind w:firstLine="0"/>
      </w:pPr>
    </w:p>
    <w:p w:rsidR="001772C3" w:rsidRPr="00AC6A1C" w:rsidRDefault="003F597B" w:rsidP="001772C3">
      <w:pPr>
        <w:pStyle w:val="INCISO"/>
        <w:spacing w:after="0" w:line="240" w:lineRule="exact"/>
        <w:ind w:firstLine="0"/>
      </w:pPr>
      <w:r w:rsidRPr="00AC6A1C">
        <w:t xml:space="preserve">El Municipio de San </w:t>
      </w:r>
      <w:r w:rsidR="001110F3" w:rsidRPr="00AC6A1C">
        <w:t>Joaquín Querétaro</w:t>
      </w:r>
      <w:r w:rsidRPr="00AC6A1C">
        <w:t xml:space="preserve"> no </w:t>
      </w:r>
      <w:r w:rsidR="00004E7C" w:rsidRPr="00AC6A1C">
        <w:t>presenta</w:t>
      </w:r>
      <w:r w:rsidR="001772C3" w:rsidRPr="00AC6A1C">
        <w:t xml:space="preserve"> registros de reservas.</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pPr>
      <w:r w:rsidRPr="00AC6A1C">
        <w:rPr>
          <w:b/>
        </w:rPr>
        <w:t>Provisiones: objetivo de su creación, monto y plazo</w:t>
      </w:r>
      <w:r w:rsidRPr="00AC6A1C">
        <w:t>.</w:t>
      </w:r>
    </w:p>
    <w:p w:rsidR="001772C3" w:rsidRPr="00AC6A1C" w:rsidRDefault="001772C3" w:rsidP="001772C3">
      <w:pPr>
        <w:pStyle w:val="INCISO"/>
        <w:spacing w:after="0" w:line="240" w:lineRule="exact"/>
        <w:ind w:firstLine="0"/>
      </w:pPr>
    </w:p>
    <w:p w:rsidR="001772C3" w:rsidRPr="00AC6A1C" w:rsidRDefault="003F597B" w:rsidP="001772C3">
      <w:pPr>
        <w:pStyle w:val="INCISO"/>
        <w:spacing w:after="0" w:line="240" w:lineRule="exact"/>
        <w:ind w:firstLine="0"/>
      </w:pPr>
      <w:r w:rsidRPr="00AC6A1C">
        <w:t xml:space="preserve">El Municipio de San </w:t>
      </w:r>
      <w:r w:rsidR="001110F3" w:rsidRPr="00AC6A1C">
        <w:t>Joaquín Querétaro</w:t>
      </w:r>
      <w:r w:rsidRPr="00AC6A1C">
        <w:t xml:space="preserve"> no </w:t>
      </w:r>
      <w:r w:rsidR="00004E7C" w:rsidRPr="00AC6A1C">
        <w:t>presenta</w:t>
      </w:r>
      <w:r w:rsidR="001772C3" w:rsidRPr="00AC6A1C">
        <w:t xml:space="preserve"> registros de Provisiones.</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rPr>
          <w:b/>
        </w:rPr>
      </w:pPr>
      <w:r w:rsidRPr="00AC6A1C">
        <w:rPr>
          <w:b/>
        </w:rPr>
        <w:t>Reservas: objetivo de su creación, monto y plazo.</w:t>
      </w:r>
    </w:p>
    <w:p w:rsidR="001772C3" w:rsidRPr="00AC6A1C" w:rsidRDefault="001772C3" w:rsidP="001772C3">
      <w:pPr>
        <w:pStyle w:val="INCISO"/>
        <w:spacing w:after="0" w:line="240" w:lineRule="exact"/>
        <w:ind w:firstLine="0"/>
      </w:pPr>
    </w:p>
    <w:p w:rsidR="001772C3" w:rsidRPr="00AC6A1C" w:rsidRDefault="00B82D73" w:rsidP="001772C3">
      <w:pPr>
        <w:pStyle w:val="INCISO"/>
        <w:spacing w:after="0" w:line="240" w:lineRule="exact"/>
        <w:ind w:firstLine="0"/>
      </w:pPr>
      <w:r w:rsidRPr="00AC6A1C">
        <w:t xml:space="preserve">En el Municipio de San </w:t>
      </w:r>
      <w:r w:rsidR="001110F3" w:rsidRPr="00AC6A1C">
        <w:t>Joaquín Querétaro</w:t>
      </w:r>
      <w:r w:rsidRPr="00AC6A1C">
        <w:t xml:space="preserve"> no existen  </w:t>
      </w:r>
      <w:r w:rsidR="001772C3" w:rsidRPr="00AC6A1C">
        <w:t xml:space="preserve"> registros de Reservas</w:t>
      </w:r>
      <w:r w:rsidRPr="00AC6A1C">
        <w:t>.</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rPr>
          <w:b/>
        </w:rPr>
      </w:pPr>
      <w:r w:rsidRPr="00AC6A1C">
        <w:rPr>
          <w:b/>
        </w:rPr>
        <w:t>Cambios en políticas contables y corrección de errores junto con la revelación de los efectos que se tendrá en la información financiera del ente público, ya sea retrospectivos o prospectivos.</w:t>
      </w:r>
    </w:p>
    <w:p w:rsidR="001772C3" w:rsidRPr="00AC6A1C" w:rsidRDefault="001772C3" w:rsidP="001772C3">
      <w:pPr>
        <w:pStyle w:val="INCISO"/>
        <w:spacing w:after="0" w:line="240" w:lineRule="exact"/>
        <w:ind w:firstLine="0"/>
      </w:pPr>
    </w:p>
    <w:p w:rsidR="001772C3" w:rsidRPr="00AC6A1C" w:rsidRDefault="00B82D73" w:rsidP="001772C3">
      <w:pPr>
        <w:pStyle w:val="INCISO"/>
        <w:spacing w:after="0" w:line="240" w:lineRule="exact"/>
        <w:ind w:firstLine="0"/>
      </w:pPr>
      <w:r w:rsidRPr="00AC6A1C">
        <w:t xml:space="preserve">En el Municipio de San </w:t>
      </w:r>
      <w:r w:rsidR="001110F3" w:rsidRPr="00AC6A1C">
        <w:t>Joaquín Querétaro</w:t>
      </w:r>
      <w:r w:rsidRPr="00AC6A1C">
        <w:t>,  l</w:t>
      </w:r>
      <w:r w:rsidR="001772C3" w:rsidRPr="00AC6A1C">
        <w:t>as correcciones de errores en la contabilidad cuando se trata del ejercicio se realizan afectando directamente el gasto o el ingreso que lo origino impactando el resultado del ejercicio, sin embargo  cuando se realiza alguna corrección de ejercicios anteriores esta se realiza impactando directamente el resultado del ejercicio anterior</w:t>
      </w:r>
      <w:r w:rsidR="00CE12E3">
        <w:t xml:space="preserve"> </w:t>
      </w:r>
      <w:r w:rsidR="00D52354">
        <w:t>ya sea como ahorro o desahorro.</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8"/>
        </w:numPr>
        <w:spacing w:after="0" w:line="240" w:lineRule="exact"/>
        <w:rPr>
          <w:b/>
        </w:rPr>
      </w:pPr>
      <w:r w:rsidRPr="00AC6A1C">
        <w:rPr>
          <w:b/>
        </w:rPr>
        <w:t>Reclasificaciones: Se deben revelar todos aquellos movimientos entre cuentas por efectos de cambios en los tipos de operaciones.</w:t>
      </w:r>
    </w:p>
    <w:p w:rsidR="00AF1EB8" w:rsidRPr="00AC6A1C" w:rsidRDefault="00AF1EB8" w:rsidP="00AF1EB8">
      <w:pPr>
        <w:pStyle w:val="INCISO"/>
        <w:spacing w:after="0" w:line="240" w:lineRule="exact"/>
        <w:ind w:firstLine="0"/>
        <w:rPr>
          <w:b/>
        </w:rPr>
      </w:pPr>
    </w:p>
    <w:p w:rsidR="00AF1EB8" w:rsidRPr="00B404ED" w:rsidRDefault="00B404ED" w:rsidP="00AF1EB8">
      <w:pPr>
        <w:pStyle w:val="INCISO"/>
        <w:spacing w:after="0" w:line="240" w:lineRule="exact"/>
        <w:ind w:firstLine="0"/>
      </w:pPr>
      <w:r w:rsidRPr="00B404ED">
        <w:t xml:space="preserve">Durante </w:t>
      </w:r>
      <w:r>
        <w:t xml:space="preserve">el periodo, comprendido del </w:t>
      </w:r>
      <w:r w:rsidR="004D6A3F">
        <w:t>mes de Abril</w:t>
      </w:r>
      <w:r>
        <w:t xml:space="preserve"> de 201</w:t>
      </w:r>
      <w:r w:rsidR="00D52354">
        <w:t>7</w:t>
      </w:r>
      <w:r>
        <w:t xml:space="preserve"> no se tienen reclasificaciones significativas que afecten las operaciones en la situación financiera.</w:t>
      </w:r>
    </w:p>
    <w:p w:rsidR="001772C3" w:rsidRPr="00AC6A1C" w:rsidRDefault="001772C3" w:rsidP="009247E4">
      <w:pPr>
        <w:pStyle w:val="INCISO"/>
        <w:spacing w:after="0" w:line="240" w:lineRule="exact"/>
        <w:ind w:left="0" w:firstLine="0"/>
      </w:pPr>
    </w:p>
    <w:p w:rsidR="001772C3" w:rsidRPr="00AC6A1C" w:rsidRDefault="001772C3" w:rsidP="001772C3">
      <w:pPr>
        <w:pStyle w:val="INCISO"/>
        <w:numPr>
          <w:ilvl w:val="0"/>
          <w:numId w:val="8"/>
        </w:numPr>
        <w:spacing w:after="0" w:line="240" w:lineRule="exact"/>
        <w:rPr>
          <w:b/>
        </w:rPr>
      </w:pPr>
      <w:r w:rsidRPr="00AC6A1C">
        <w:rPr>
          <w:b/>
        </w:rPr>
        <w:t>Depuración y cancelación de saldos.</w:t>
      </w:r>
    </w:p>
    <w:p w:rsidR="00AF1EB8" w:rsidRPr="00AC6A1C" w:rsidRDefault="00AF1EB8" w:rsidP="00AF1EB8">
      <w:pPr>
        <w:pStyle w:val="INCISO"/>
        <w:spacing w:after="0" w:line="240" w:lineRule="exact"/>
        <w:rPr>
          <w:b/>
        </w:rPr>
      </w:pPr>
    </w:p>
    <w:p w:rsidR="00B404ED" w:rsidRPr="00B404ED" w:rsidRDefault="00B404ED" w:rsidP="00B404ED">
      <w:pPr>
        <w:pStyle w:val="INCISO"/>
        <w:spacing w:after="0" w:line="240" w:lineRule="exact"/>
        <w:ind w:firstLine="0"/>
      </w:pPr>
      <w:r w:rsidRPr="00B404ED">
        <w:t xml:space="preserve">Durante </w:t>
      </w:r>
      <w:r>
        <w:t xml:space="preserve">el periodo, comprendido del </w:t>
      </w:r>
      <w:r w:rsidR="004D6A3F">
        <w:t>mes de Abril</w:t>
      </w:r>
      <w:r w:rsidR="00D52354">
        <w:t xml:space="preserve"> de 2017</w:t>
      </w:r>
      <w:r>
        <w:t xml:space="preserve"> no se efectuaron operaciones </w:t>
      </w:r>
      <w:r w:rsidR="00741E84">
        <w:t>significativas que</w:t>
      </w:r>
      <w:r>
        <w:t xml:space="preserve"> afecten la situación financiero o los resultados de actividades del Municipio. </w:t>
      </w:r>
    </w:p>
    <w:p w:rsidR="001772C3" w:rsidRPr="00AC6A1C" w:rsidRDefault="001772C3" w:rsidP="001772C3">
      <w:pPr>
        <w:pStyle w:val="INCISO"/>
        <w:spacing w:after="0" w:line="240" w:lineRule="exact"/>
        <w:ind w:left="0" w:firstLine="0"/>
      </w:pPr>
    </w:p>
    <w:p w:rsidR="001772C3" w:rsidRDefault="001772C3" w:rsidP="001772C3">
      <w:pPr>
        <w:pStyle w:val="Texto"/>
        <w:spacing w:after="0" w:line="240" w:lineRule="exact"/>
        <w:rPr>
          <w:rFonts w:cs="Arial"/>
          <w:b/>
          <w:szCs w:val="18"/>
          <w:lang w:val="es-MX"/>
        </w:rPr>
      </w:pPr>
      <w:r w:rsidRPr="00AC6A1C">
        <w:rPr>
          <w:rFonts w:cs="Arial"/>
          <w:b/>
          <w:szCs w:val="18"/>
          <w:lang w:val="es-MX"/>
        </w:rPr>
        <w:t>7.</w:t>
      </w:r>
      <w:r w:rsidRPr="00AC6A1C">
        <w:rPr>
          <w:rFonts w:cs="Arial"/>
          <w:b/>
          <w:szCs w:val="18"/>
          <w:lang w:val="es-MX"/>
        </w:rPr>
        <w:tab/>
        <w:t>Posición en Moneda Extranjera y Protección por Riesgo Cambiario</w:t>
      </w:r>
    </w:p>
    <w:p w:rsidR="0057499D" w:rsidRPr="00AC6A1C" w:rsidRDefault="0057499D" w:rsidP="001772C3">
      <w:pPr>
        <w:pStyle w:val="Texto"/>
        <w:spacing w:after="0" w:line="240" w:lineRule="exact"/>
        <w:rPr>
          <w:rFonts w:cs="Arial"/>
          <w:b/>
          <w:szCs w:val="18"/>
          <w:lang w:val="es-MX"/>
        </w:rPr>
      </w:pPr>
    </w:p>
    <w:p w:rsidR="001772C3" w:rsidRPr="00AC6A1C" w:rsidRDefault="001772C3" w:rsidP="001772C3">
      <w:pPr>
        <w:pStyle w:val="INCISO"/>
        <w:spacing w:after="0" w:line="240" w:lineRule="exact"/>
      </w:pPr>
      <w:r w:rsidRPr="00AC6A1C">
        <w:t>a)</w:t>
      </w:r>
      <w:r w:rsidRPr="00AC6A1C">
        <w:tab/>
      </w:r>
      <w:r w:rsidRPr="00AC6A1C">
        <w:rPr>
          <w:b/>
        </w:rPr>
        <w:t>Activos en moneda extranjera</w:t>
      </w:r>
    </w:p>
    <w:p w:rsidR="001772C3" w:rsidRPr="00AC6A1C" w:rsidRDefault="001772C3" w:rsidP="001772C3">
      <w:pPr>
        <w:pStyle w:val="INCISO"/>
        <w:spacing w:after="0" w:line="240" w:lineRule="exact"/>
      </w:pPr>
    </w:p>
    <w:p w:rsidR="001772C3" w:rsidRDefault="001772C3" w:rsidP="001772C3">
      <w:pPr>
        <w:pStyle w:val="INCISO"/>
        <w:spacing w:after="0" w:line="240" w:lineRule="exact"/>
      </w:pPr>
      <w:r w:rsidRPr="00AC6A1C">
        <w:t>No Aplica</w:t>
      </w:r>
    </w:p>
    <w:p w:rsidR="0057499D" w:rsidRPr="00AC6A1C" w:rsidRDefault="0057499D" w:rsidP="001772C3">
      <w:pPr>
        <w:pStyle w:val="INCISO"/>
        <w:spacing w:after="0" w:line="240" w:lineRule="exact"/>
      </w:pPr>
    </w:p>
    <w:p w:rsidR="001772C3" w:rsidRPr="00AC6A1C" w:rsidRDefault="001772C3" w:rsidP="001772C3">
      <w:pPr>
        <w:pStyle w:val="INCISO"/>
        <w:spacing w:after="0" w:line="240" w:lineRule="exact"/>
      </w:pPr>
      <w:r w:rsidRPr="00AC6A1C">
        <w:t>b)</w:t>
      </w:r>
      <w:r w:rsidRPr="00AC6A1C">
        <w:tab/>
      </w:r>
      <w:r w:rsidRPr="00AC6A1C">
        <w:rPr>
          <w:b/>
        </w:rPr>
        <w:t>Pasivos en moneda extranjera</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No Aplica</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rPr>
          <w:b/>
        </w:rPr>
      </w:pPr>
      <w:r w:rsidRPr="00AC6A1C">
        <w:t>c)</w:t>
      </w:r>
      <w:r w:rsidRPr="00AC6A1C">
        <w:tab/>
      </w:r>
      <w:r w:rsidRPr="00AC6A1C">
        <w:rPr>
          <w:b/>
        </w:rPr>
        <w:t>Posición en moneda extranjera</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lastRenderedPageBreak/>
        <w:t>No Aplica</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d)</w:t>
      </w:r>
      <w:r w:rsidRPr="00AC6A1C">
        <w:tab/>
      </w:r>
      <w:r w:rsidRPr="00AC6A1C">
        <w:rPr>
          <w:b/>
        </w:rPr>
        <w:t>Tipo de cambio</w:t>
      </w:r>
    </w:p>
    <w:p w:rsidR="001772C3" w:rsidRPr="00AC6A1C" w:rsidRDefault="001772C3" w:rsidP="001772C3">
      <w:pPr>
        <w:pStyle w:val="INCISO"/>
        <w:spacing w:after="0" w:line="240" w:lineRule="exact"/>
      </w:pPr>
    </w:p>
    <w:p w:rsidR="001772C3" w:rsidRDefault="001772C3" w:rsidP="001772C3">
      <w:pPr>
        <w:pStyle w:val="INCISO"/>
        <w:spacing w:after="0" w:line="240" w:lineRule="exact"/>
      </w:pPr>
      <w:r w:rsidRPr="00AC6A1C">
        <w:t>No Aplica</w:t>
      </w:r>
    </w:p>
    <w:p w:rsidR="0057499D" w:rsidRPr="00AC6A1C" w:rsidRDefault="0057499D" w:rsidP="001772C3">
      <w:pPr>
        <w:pStyle w:val="INCISO"/>
        <w:spacing w:after="0" w:line="240" w:lineRule="exact"/>
      </w:pPr>
    </w:p>
    <w:p w:rsidR="001772C3" w:rsidRPr="00AC6A1C" w:rsidRDefault="001772C3" w:rsidP="001772C3">
      <w:pPr>
        <w:pStyle w:val="INCISO"/>
        <w:spacing w:after="0" w:line="240" w:lineRule="exact"/>
        <w:rPr>
          <w:b/>
        </w:rPr>
      </w:pPr>
      <w:r w:rsidRPr="00AC6A1C">
        <w:t>e)</w:t>
      </w:r>
      <w:r w:rsidRPr="00AC6A1C">
        <w:tab/>
      </w:r>
      <w:r w:rsidRPr="00AC6A1C">
        <w:rPr>
          <w:b/>
        </w:rPr>
        <w:t>Equivalente en moneda nacional</w:t>
      </w:r>
    </w:p>
    <w:p w:rsidR="001772C3" w:rsidRPr="00AC6A1C" w:rsidRDefault="001772C3" w:rsidP="001772C3">
      <w:pPr>
        <w:pStyle w:val="INCISO"/>
        <w:spacing w:after="0" w:line="240" w:lineRule="exact"/>
      </w:pPr>
    </w:p>
    <w:p w:rsidR="001772C3" w:rsidRPr="00AC6A1C" w:rsidRDefault="001772C3" w:rsidP="001772C3">
      <w:pPr>
        <w:pStyle w:val="INCISO"/>
        <w:spacing w:after="0" w:line="240" w:lineRule="exact"/>
      </w:pPr>
      <w:r w:rsidRPr="00AC6A1C">
        <w:t>No Aplica</w:t>
      </w:r>
    </w:p>
    <w:p w:rsidR="001772C3" w:rsidRPr="00AC6A1C" w:rsidRDefault="001772C3" w:rsidP="001772C3">
      <w:pPr>
        <w:pStyle w:val="INCISO"/>
        <w:spacing w:after="0" w:line="240" w:lineRule="exact"/>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8. Reporte Analítico del Activo</w:t>
      </w:r>
    </w:p>
    <w:p w:rsidR="001772C3" w:rsidRPr="00AC6A1C" w:rsidRDefault="001772C3" w:rsidP="001772C3">
      <w:pPr>
        <w:pStyle w:val="Texto"/>
        <w:spacing w:after="0" w:line="240" w:lineRule="exact"/>
        <w:rPr>
          <w:rFonts w:cs="Arial"/>
          <w:b/>
          <w:szCs w:val="18"/>
          <w:lang w:val="es-MX"/>
        </w:rPr>
      </w:pPr>
    </w:p>
    <w:p w:rsidR="001772C3" w:rsidRPr="00AC6A1C" w:rsidRDefault="001772C3" w:rsidP="001772C3">
      <w:pPr>
        <w:pStyle w:val="INCISO"/>
        <w:numPr>
          <w:ilvl w:val="0"/>
          <w:numId w:val="9"/>
        </w:numPr>
        <w:spacing w:after="0" w:line="240" w:lineRule="exact"/>
      </w:pPr>
      <w:r w:rsidRPr="00AC6A1C">
        <w:t>Vida útil o porcentajes de depreciación, deterioro o amortización utilizados en los diferentes tipos de activos.</w:t>
      </w:r>
    </w:p>
    <w:p w:rsidR="000876DF" w:rsidRPr="00AC6A1C" w:rsidRDefault="000876DF" w:rsidP="000876DF">
      <w:pPr>
        <w:pStyle w:val="INCISO"/>
        <w:spacing w:after="0" w:line="240" w:lineRule="exact"/>
        <w:ind w:firstLine="0"/>
      </w:pPr>
    </w:p>
    <w:tbl>
      <w:tblPr>
        <w:tblW w:w="10060" w:type="dxa"/>
        <w:jc w:val="center"/>
        <w:tblCellMar>
          <w:left w:w="70" w:type="dxa"/>
          <w:right w:w="70" w:type="dxa"/>
        </w:tblCellMar>
        <w:tblLook w:val="04A0" w:firstRow="1" w:lastRow="0" w:firstColumn="1" w:lastColumn="0" w:noHBand="0" w:noVBand="1"/>
      </w:tblPr>
      <w:tblGrid>
        <w:gridCol w:w="1200"/>
        <w:gridCol w:w="5320"/>
        <w:gridCol w:w="3540"/>
      </w:tblGrid>
      <w:tr w:rsidR="000876DF" w:rsidRPr="00AC6A1C" w:rsidTr="005824B2">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COD.</w:t>
            </w:r>
          </w:p>
        </w:tc>
        <w:tc>
          <w:tcPr>
            <w:tcW w:w="5320" w:type="dxa"/>
            <w:tcBorders>
              <w:top w:val="single" w:sz="4" w:space="0" w:color="auto"/>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ACTIVOS GENERALES</w:t>
            </w:r>
          </w:p>
        </w:tc>
        <w:tc>
          <w:tcPr>
            <w:tcW w:w="3540" w:type="dxa"/>
            <w:tcBorders>
              <w:top w:val="single" w:sz="4" w:space="0" w:color="auto"/>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xml:space="preserve">% de depreciación anual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MOBILIARIO Y EQUIPO DE OFICINA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de oficina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Muebles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xml:space="preserve">Equipo de </w:t>
            </w:r>
            <w:r w:rsidR="00004E7C" w:rsidRPr="00AC6A1C">
              <w:rPr>
                <w:rFonts w:ascii="Arial" w:eastAsia="Times New Roman" w:hAnsi="Arial" w:cs="Arial"/>
                <w:color w:val="000000"/>
                <w:sz w:val="18"/>
                <w:szCs w:val="18"/>
                <w:lang w:eastAsia="es-MX"/>
              </w:rPr>
              <w:t>ingeniería</w:t>
            </w:r>
            <w:r w:rsidRPr="00AC6A1C">
              <w:rPr>
                <w:rFonts w:ascii="Arial" w:eastAsia="Times New Roman" w:hAnsi="Arial" w:cs="Arial"/>
                <w:color w:val="000000"/>
                <w:sz w:val="18"/>
                <w:szCs w:val="18"/>
                <w:lang w:eastAsia="es-MX"/>
              </w:rPr>
              <w:t xml:space="preserve"> y dibujo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 Y 30%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de servicio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EQUIPO EDUCACIONAL Y RECREATIVO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audiovisual</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30.00%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Artículos para biblioteca y museos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Instrumentos musicales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Equipos para talleres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de radiocomunicación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30.00%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EQUIPO E INSTRUMENTAL MEDICO Y DE LABORATORIO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e instrumental médico y de laboratorio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30.00%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EQUIPO DE TRANSPORTE</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automotriz y de transporte</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25.00%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EQUIPO DE DEFENSA Y SEGURIDAD</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lastRenderedPageBreak/>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de seguridad</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30.00%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MAQUINARIA Y OTROS EQUIPOS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Maquinaria y equipo de construcción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Maquinaria y equipo para suministro de agua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de computación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30.00%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Maquinaria y equipo agrícola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 de medición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xml:space="preserve">Equipo de </w:t>
            </w:r>
            <w:r w:rsidR="00004E7C" w:rsidRPr="00AC6A1C">
              <w:rPr>
                <w:rFonts w:ascii="Arial" w:eastAsia="Times New Roman" w:hAnsi="Arial" w:cs="Arial"/>
                <w:color w:val="000000"/>
                <w:sz w:val="18"/>
                <w:szCs w:val="18"/>
                <w:lang w:eastAsia="es-MX"/>
              </w:rPr>
              <w:t>minería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12.00%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Herramientas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ACTIVOS BIOLOGICOS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Otros activos biológicos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100.00%</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b/>
                <w:bCs/>
                <w:color w:val="000000"/>
                <w:sz w:val="18"/>
                <w:szCs w:val="18"/>
                <w:lang w:eastAsia="es-MX"/>
              </w:rPr>
            </w:pPr>
            <w:r w:rsidRPr="00AC6A1C">
              <w:rPr>
                <w:rFonts w:ascii="Arial" w:eastAsia="Times New Roman" w:hAnsi="Arial" w:cs="Arial"/>
                <w:b/>
                <w:bCs/>
                <w:color w:val="000000"/>
                <w:sz w:val="18"/>
                <w:szCs w:val="18"/>
                <w:lang w:eastAsia="es-MX"/>
              </w:rPr>
              <w:t>OTROS BIENES MUEBLES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 </w:t>
            </w:r>
          </w:p>
        </w:tc>
      </w:tr>
      <w:tr w:rsidR="000876DF" w:rsidRPr="00AC6A1C"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Equipos varios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AC6A1C" w:rsidRDefault="000876DF" w:rsidP="000876DF">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color w:val="000000"/>
                <w:sz w:val="18"/>
                <w:szCs w:val="18"/>
                <w:lang w:eastAsia="es-MX"/>
              </w:rPr>
              <w:t>10.00%</w:t>
            </w:r>
          </w:p>
        </w:tc>
      </w:tr>
    </w:tbl>
    <w:p w:rsidR="000876DF" w:rsidRPr="00AC6A1C" w:rsidRDefault="000876DF" w:rsidP="000876DF">
      <w:pPr>
        <w:pStyle w:val="INCISO"/>
        <w:spacing w:after="0" w:line="240" w:lineRule="exact"/>
        <w:ind w:firstLine="0"/>
      </w:pPr>
    </w:p>
    <w:p w:rsidR="00B27994" w:rsidRPr="00AC6A1C" w:rsidRDefault="00B27994" w:rsidP="001772C3">
      <w:pPr>
        <w:pStyle w:val="INCISO"/>
        <w:spacing w:after="0" w:line="240" w:lineRule="exact"/>
        <w:ind w:firstLine="0"/>
      </w:pPr>
    </w:p>
    <w:p w:rsidR="001772C3" w:rsidRPr="00AC6A1C" w:rsidRDefault="001772C3" w:rsidP="001772C3">
      <w:pPr>
        <w:pStyle w:val="INCISO"/>
        <w:numPr>
          <w:ilvl w:val="0"/>
          <w:numId w:val="9"/>
        </w:numPr>
        <w:spacing w:after="0" w:line="240" w:lineRule="exact"/>
        <w:rPr>
          <w:b/>
        </w:rPr>
      </w:pPr>
      <w:r w:rsidRPr="00AC6A1C">
        <w:rPr>
          <w:b/>
        </w:rPr>
        <w:t>Cambios en el porcentaje de depreciación o valor residual de los activos.</w:t>
      </w:r>
    </w:p>
    <w:p w:rsidR="001772C3" w:rsidRPr="00AC6A1C" w:rsidRDefault="001772C3" w:rsidP="001772C3">
      <w:pPr>
        <w:pStyle w:val="INCISO"/>
        <w:spacing w:after="0" w:line="240" w:lineRule="exact"/>
      </w:pPr>
    </w:p>
    <w:p w:rsidR="001772C3" w:rsidRPr="00AC6A1C" w:rsidRDefault="00B27994" w:rsidP="001772C3">
      <w:pPr>
        <w:pStyle w:val="INCISO"/>
        <w:spacing w:after="0" w:line="240" w:lineRule="exact"/>
      </w:pPr>
      <w:r w:rsidRPr="00AC6A1C">
        <w:t>No aplica.</w:t>
      </w:r>
    </w:p>
    <w:p w:rsidR="001772C3" w:rsidRPr="00AC6A1C" w:rsidRDefault="001772C3" w:rsidP="001772C3">
      <w:pPr>
        <w:pStyle w:val="INCISO"/>
        <w:spacing w:after="0" w:line="240" w:lineRule="exact"/>
      </w:pPr>
    </w:p>
    <w:p w:rsidR="001772C3" w:rsidRPr="00AC6A1C" w:rsidRDefault="001772C3" w:rsidP="001772C3">
      <w:pPr>
        <w:pStyle w:val="INCISO"/>
        <w:numPr>
          <w:ilvl w:val="0"/>
          <w:numId w:val="9"/>
        </w:numPr>
        <w:spacing w:after="0" w:line="240" w:lineRule="exact"/>
      </w:pPr>
      <w:r w:rsidRPr="00AC6A1C">
        <w:t>Importe de los gastos capitalizados en el ejercicio, tanto financieros como de investigación y desarrollo.</w:t>
      </w:r>
    </w:p>
    <w:p w:rsidR="001772C3" w:rsidRPr="00AC6A1C" w:rsidRDefault="001772C3" w:rsidP="001772C3">
      <w:pPr>
        <w:pStyle w:val="INCISO"/>
        <w:spacing w:after="0" w:line="240" w:lineRule="exact"/>
        <w:ind w:firstLine="0"/>
      </w:pPr>
    </w:p>
    <w:p w:rsidR="001772C3" w:rsidRPr="00AC6A1C" w:rsidRDefault="00B27994" w:rsidP="00B27994">
      <w:pPr>
        <w:pStyle w:val="INCISO"/>
        <w:spacing w:after="0" w:line="240" w:lineRule="exact"/>
      </w:pPr>
      <w:r w:rsidRPr="00AC6A1C">
        <w:t>No aplica.</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9"/>
        </w:numPr>
        <w:spacing w:after="0" w:line="240" w:lineRule="exact"/>
      </w:pPr>
      <w:r w:rsidRPr="00AC6A1C">
        <w:t>Riegos por tipo de cambio o tipo de interés de las inversiones financieras.</w:t>
      </w:r>
    </w:p>
    <w:p w:rsidR="001772C3" w:rsidRPr="00AC6A1C" w:rsidRDefault="001772C3" w:rsidP="001772C3">
      <w:pPr>
        <w:pStyle w:val="INCISO"/>
        <w:spacing w:after="0" w:line="240" w:lineRule="exact"/>
        <w:ind w:firstLine="0"/>
      </w:pPr>
    </w:p>
    <w:p w:rsidR="001772C3" w:rsidRDefault="00B27994" w:rsidP="00917F7E">
      <w:pPr>
        <w:pStyle w:val="INCISO"/>
        <w:spacing w:after="0" w:line="240" w:lineRule="exact"/>
      </w:pPr>
      <w:r w:rsidRPr="00AC6A1C">
        <w:t>No aplica.</w:t>
      </w:r>
    </w:p>
    <w:p w:rsidR="00917F7E" w:rsidRPr="00AC6A1C" w:rsidRDefault="00917F7E" w:rsidP="009247E4">
      <w:pPr>
        <w:pStyle w:val="INCISO"/>
        <w:spacing w:after="0" w:line="240" w:lineRule="exact"/>
        <w:ind w:left="0" w:firstLine="0"/>
      </w:pPr>
    </w:p>
    <w:p w:rsidR="001772C3" w:rsidRPr="00AC6A1C" w:rsidRDefault="00B404ED" w:rsidP="001772C3">
      <w:pPr>
        <w:pStyle w:val="INCISO"/>
        <w:numPr>
          <w:ilvl w:val="0"/>
          <w:numId w:val="9"/>
        </w:numPr>
        <w:spacing w:after="0" w:line="240" w:lineRule="exact"/>
      </w:pPr>
      <w:r>
        <w:t>Valor activado en el periodo</w:t>
      </w:r>
      <w:r w:rsidR="001772C3" w:rsidRPr="00AC6A1C">
        <w:t xml:space="preserve"> de los bienes construidos por la entidad.</w:t>
      </w:r>
    </w:p>
    <w:p w:rsidR="001772C3" w:rsidRPr="00AC6A1C" w:rsidRDefault="001772C3" w:rsidP="001772C3">
      <w:pPr>
        <w:pStyle w:val="INCISO"/>
        <w:spacing w:after="0" w:line="240" w:lineRule="exact"/>
        <w:ind w:firstLine="0"/>
      </w:pPr>
    </w:p>
    <w:tbl>
      <w:tblPr>
        <w:tblW w:w="7762" w:type="dxa"/>
        <w:jc w:val="center"/>
        <w:tblCellMar>
          <w:left w:w="70" w:type="dxa"/>
          <w:right w:w="70" w:type="dxa"/>
        </w:tblCellMar>
        <w:tblLook w:val="04A0" w:firstRow="1" w:lastRow="0" w:firstColumn="1" w:lastColumn="0" w:noHBand="0" w:noVBand="1"/>
      </w:tblPr>
      <w:tblGrid>
        <w:gridCol w:w="5088"/>
        <w:gridCol w:w="2674"/>
      </w:tblGrid>
      <w:tr w:rsidR="00B27994" w:rsidRPr="00AC6A1C" w:rsidTr="005824B2">
        <w:trPr>
          <w:trHeight w:val="255"/>
          <w:jc w:val="center"/>
        </w:trPr>
        <w:tc>
          <w:tcPr>
            <w:tcW w:w="5088"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27994" w:rsidRPr="00AC6A1C" w:rsidRDefault="00B27994" w:rsidP="000070AE">
            <w:pPr>
              <w:spacing w:after="0" w:line="240" w:lineRule="auto"/>
              <w:jc w:val="center"/>
              <w:rPr>
                <w:rFonts w:ascii="Arial" w:eastAsia="Times New Roman" w:hAnsi="Arial" w:cs="Arial"/>
                <w:color w:val="000000"/>
                <w:sz w:val="18"/>
                <w:szCs w:val="18"/>
                <w:lang w:eastAsia="es-MX"/>
              </w:rPr>
            </w:pPr>
            <w:r w:rsidRPr="00AC6A1C">
              <w:rPr>
                <w:rFonts w:ascii="Arial" w:eastAsia="Times New Roman" w:hAnsi="Arial" w:cs="Arial"/>
                <w:b/>
                <w:bCs/>
                <w:color w:val="000000"/>
                <w:sz w:val="18"/>
                <w:szCs w:val="18"/>
                <w:lang w:eastAsia="es-MX"/>
              </w:rPr>
              <w:t>CONCEPTO</w:t>
            </w:r>
          </w:p>
        </w:tc>
        <w:tc>
          <w:tcPr>
            <w:tcW w:w="2674" w:type="dxa"/>
            <w:tcBorders>
              <w:top w:val="single" w:sz="4" w:space="0" w:color="auto"/>
              <w:left w:val="nil"/>
              <w:bottom w:val="single" w:sz="4" w:space="0" w:color="auto"/>
              <w:right w:val="single" w:sz="4" w:space="0" w:color="auto"/>
            </w:tcBorders>
            <w:shd w:val="clear" w:color="000000" w:fill="D9D9D9"/>
            <w:noWrap/>
            <w:vAlign w:val="bottom"/>
            <w:hideMark/>
          </w:tcPr>
          <w:p w:rsidR="00B27994" w:rsidRPr="00AC6A1C" w:rsidRDefault="00BD7178" w:rsidP="000070AE">
            <w:pPr>
              <w:spacing w:after="0" w:line="240" w:lineRule="auto"/>
              <w:rPr>
                <w:rFonts w:ascii="Arial" w:eastAsia="Times New Roman" w:hAnsi="Arial" w:cs="Arial"/>
                <w:color w:val="000000"/>
                <w:sz w:val="18"/>
                <w:szCs w:val="18"/>
                <w:lang w:eastAsia="es-MX"/>
              </w:rPr>
            </w:pPr>
            <w:r>
              <w:rPr>
                <w:rFonts w:ascii="Arial" w:eastAsia="Times New Roman" w:hAnsi="Arial" w:cs="Arial"/>
                <w:b/>
                <w:bCs/>
                <w:color w:val="000000"/>
                <w:sz w:val="18"/>
                <w:szCs w:val="18"/>
                <w:lang w:eastAsia="es-MX"/>
              </w:rPr>
              <w:t xml:space="preserve">        SALDO AL 30</w:t>
            </w:r>
            <w:r w:rsidR="00D52354">
              <w:rPr>
                <w:rFonts w:ascii="Arial" w:eastAsia="Times New Roman" w:hAnsi="Arial" w:cs="Arial"/>
                <w:b/>
                <w:bCs/>
                <w:color w:val="000000"/>
                <w:sz w:val="18"/>
                <w:szCs w:val="18"/>
                <w:lang w:eastAsia="es-MX"/>
              </w:rPr>
              <w:t>/04/2017</w:t>
            </w:r>
          </w:p>
        </w:tc>
      </w:tr>
      <w:tr w:rsidR="00B27994" w:rsidRPr="00AC6A1C" w:rsidTr="005824B2">
        <w:trPr>
          <w:trHeight w:val="255"/>
          <w:jc w:val="center"/>
        </w:trPr>
        <w:tc>
          <w:tcPr>
            <w:tcW w:w="5088" w:type="dxa"/>
            <w:tcBorders>
              <w:top w:val="nil"/>
              <w:left w:val="single" w:sz="4" w:space="0" w:color="auto"/>
              <w:bottom w:val="single" w:sz="4" w:space="0" w:color="auto"/>
              <w:right w:val="single" w:sz="4" w:space="0" w:color="auto"/>
            </w:tcBorders>
            <w:shd w:val="clear" w:color="auto" w:fill="auto"/>
            <w:noWrap/>
            <w:vAlign w:val="bottom"/>
            <w:hideMark/>
          </w:tcPr>
          <w:p w:rsidR="00B27994" w:rsidRPr="004809D3" w:rsidRDefault="00B27994" w:rsidP="000070AE">
            <w:pPr>
              <w:spacing w:after="0" w:line="240" w:lineRule="auto"/>
              <w:rPr>
                <w:rFonts w:ascii="Arial" w:eastAsia="Times New Roman" w:hAnsi="Arial" w:cs="Arial"/>
                <w:color w:val="000000"/>
                <w:sz w:val="18"/>
                <w:szCs w:val="18"/>
                <w:lang w:eastAsia="es-MX"/>
              </w:rPr>
            </w:pPr>
            <w:r w:rsidRPr="004809D3">
              <w:rPr>
                <w:rFonts w:ascii="Arial" w:eastAsia="Times New Roman" w:hAnsi="Arial" w:cs="Arial"/>
                <w:color w:val="000000"/>
                <w:sz w:val="18"/>
                <w:szCs w:val="18"/>
                <w:lang w:eastAsia="es-MX"/>
              </w:rPr>
              <w:t> </w:t>
            </w:r>
            <w:r w:rsidR="00E939E2">
              <w:rPr>
                <w:rFonts w:ascii="Arial" w:eastAsia="Times New Roman" w:hAnsi="Arial" w:cs="Arial"/>
                <w:color w:val="000000"/>
                <w:sz w:val="18"/>
                <w:szCs w:val="18"/>
                <w:lang w:eastAsia="es-MX"/>
              </w:rPr>
              <w:t>CONSTRUCCIONES EN PROCESO</w:t>
            </w:r>
          </w:p>
        </w:tc>
        <w:tc>
          <w:tcPr>
            <w:tcW w:w="2674" w:type="dxa"/>
            <w:tcBorders>
              <w:top w:val="single" w:sz="4" w:space="0" w:color="auto"/>
              <w:left w:val="nil"/>
              <w:bottom w:val="single" w:sz="4" w:space="0" w:color="auto"/>
              <w:right w:val="single" w:sz="4" w:space="0" w:color="000000"/>
            </w:tcBorders>
            <w:shd w:val="clear" w:color="000000" w:fill="D9D9D9"/>
            <w:noWrap/>
            <w:vAlign w:val="bottom"/>
          </w:tcPr>
          <w:p w:rsidR="00B27994" w:rsidRPr="004809D3" w:rsidRDefault="00E939E2" w:rsidP="00A0185A">
            <w:pPr>
              <w:spacing w:after="0" w:line="240" w:lineRule="auto"/>
              <w:jc w:val="right"/>
              <w:rPr>
                <w:rFonts w:ascii="Arial" w:eastAsia="Times New Roman" w:hAnsi="Arial" w:cs="Arial"/>
                <w:color w:val="000000"/>
                <w:sz w:val="18"/>
                <w:szCs w:val="18"/>
                <w:lang w:eastAsia="es-MX"/>
              </w:rPr>
            </w:pPr>
            <w:r>
              <w:rPr>
                <w:rFonts w:ascii="Arial" w:eastAsia="Times New Roman" w:hAnsi="Arial" w:cs="Arial"/>
                <w:b/>
                <w:bCs/>
                <w:color w:val="000000"/>
                <w:sz w:val="18"/>
                <w:szCs w:val="18"/>
                <w:lang w:eastAsia="es-MX"/>
              </w:rPr>
              <w:t>$</w:t>
            </w:r>
            <w:r w:rsidR="00BD7178" w:rsidRPr="00BD7178">
              <w:rPr>
                <w:rFonts w:ascii="Arial" w:eastAsia="Times New Roman" w:hAnsi="Arial" w:cs="Arial"/>
                <w:b/>
                <w:bCs/>
                <w:color w:val="000000"/>
                <w:sz w:val="18"/>
                <w:szCs w:val="18"/>
                <w:lang w:eastAsia="es-MX"/>
              </w:rPr>
              <w:t xml:space="preserve"> 8,824,203.40</w:t>
            </w:r>
          </w:p>
        </w:tc>
      </w:tr>
    </w:tbl>
    <w:p w:rsidR="001772C3" w:rsidRPr="00AC6A1C" w:rsidRDefault="001772C3" w:rsidP="001772C3">
      <w:pPr>
        <w:pStyle w:val="INCISO"/>
        <w:spacing w:after="0" w:line="240" w:lineRule="exact"/>
        <w:ind w:firstLine="0"/>
      </w:pPr>
    </w:p>
    <w:p w:rsidR="0008771F" w:rsidRDefault="001772C3" w:rsidP="0008771F">
      <w:pPr>
        <w:pStyle w:val="INCISO"/>
        <w:numPr>
          <w:ilvl w:val="0"/>
          <w:numId w:val="9"/>
        </w:numPr>
        <w:spacing w:after="0" w:line="240" w:lineRule="exact"/>
      </w:pPr>
      <w:r w:rsidRPr="00AC6A1C">
        <w:lastRenderedPageBreak/>
        <w:t>Otras circunstancias de carácter significativo que afecten el activo, tales como bienes en garantía, señalados en embargos, litigios, títulos de inversiones entregados en garantías, baja significativa del valor de inversiones financieras, etc.</w:t>
      </w:r>
    </w:p>
    <w:p w:rsidR="001772C3" w:rsidRPr="00AC6A1C" w:rsidRDefault="00B27994" w:rsidP="0008771F">
      <w:pPr>
        <w:pStyle w:val="INCISO"/>
        <w:spacing w:after="0" w:line="240" w:lineRule="exact"/>
        <w:ind w:firstLine="0"/>
      </w:pPr>
      <w:r w:rsidRPr="00AC6A1C">
        <w:t>No aplica.</w:t>
      </w:r>
    </w:p>
    <w:p w:rsidR="001772C3" w:rsidRPr="00AC6A1C" w:rsidRDefault="001772C3" w:rsidP="001772C3">
      <w:pPr>
        <w:pStyle w:val="INCISO"/>
        <w:spacing w:after="0" w:line="240" w:lineRule="exact"/>
        <w:ind w:firstLine="0"/>
      </w:pPr>
    </w:p>
    <w:p w:rsidR="0008771F" w:rsidRDefault="001772C3" w:rsidP="0008771F">
      <w:pPr>
        <w:pStyle w:val="INCISO"/>
        <w:numPr>
          <w:ilvl w:val="0"/>
          <w:numId w:val="9"/>
        </w:numPr>
        <w:spacing w:after="0" w:line="240" w:lineRule="exact"/>
      </w:pPr>
      <w:r w:rsidRPr="00AC6A1C">
        <w:t>Desmantelamiento de Activos, procedimientos, implicaciones, efectos contables</w:t>
      </w:r>
      <w:r w:rsidR="0008771F">
        <w:t xml:space="preserve">. </w:t>
      </w:r>
    </w:p>
    <w:p w:rsidR="001772C3" w:rsidRPr="00AC6A1C" w:rsidRDefault="00B27994" w:rsidP="0008771F">
      <w:pPr>
        <w:pStyle w:val="INCISO"/>
        <w:spacing w:after="0" w:line="240" w:lineRule="exact"/>
        <w:ind w:firstLine="0"/>
      </w:pPr>
      <w:r w:rsidRPr="00AC6A1C">
        <w:t>No Aplica.</w:t>
      </w:r>
    </w:p>
    <w:p w:rsidR="001772C3" w:rsidRPr="00AC6A1C" w:rsidRDefault="001772C3" w:rsidP="001772C3">
      <w:pPr>
        <w:pStyle w:val="INCISO"/>
        <w:spacing w:after="0" w:line="240" w:lineRule="exact"/>
        <w:ind w:firstLine="0"/>
      </w:pPr>
    </w:p>
    <w:p w:rsidR="001772C3" w:rsidRPr="00AC6A1C" w:rsidRDefault="001772C3" w:rsidP="001772C3">
      <w:pPr>
        <w:pStyle w:val="INCISO"/>
        <w:numPr>
          <w:ilvl w:val="0"/>
          <w:numId w:val="9"/>
        </w:numPr>
        <w:spacing w:after="0" w:line="240" w:lineRule="exact"/>
      </w:pPr>
      <w:r w:rsidRPr="00AC6A1C">
        <w:t>Administración de activos; planeación con el objetivo de que el ente los utilice de manera más efectiva.</w:t>
      </w:r>
    </w:p>
    <w:p w:rsidR="001772C3" w:rsidRPr="00AC6A1C" w:rsidRDefault="001772C3" w:rsidP="001772C3">
      <w:pPr>
        <w:pStyle w:val="INCISO"/>
        <w:spacing w:after="0" w:line="240" w:lineRule="exact"/>
        <w:ind w:firstLine="0"/>
      </w:pPr>
    </w:p>
    <w:p w:rsidR="001772C3" w:rsidRPr="00AC6A1C" w:rsidRDefault="00B27994" w:rsidP="001772C3">
      <w:pPr>
        <w:pStyle w:val="INCISO"/>
        <w:spacing w:after="0" w:line="240" w:lineRule="exact"/>
        <w:ind w:firstLine="0"/>
      </w:pPr>
      <w:r w:rsidRPr="00AC6A1C">
        <w:t xml:space="preserve">Cada bien de Activo fijo se </w:t>
      </w:r>
      <w:r w:rsidR="00004E7C" w:rsidRPr="00AC6A1C">
        <w:t>encuentra</w:t>
      </w:r>
      <w:r w:rsidRPr="00AC6A1C">
        <w:t xml:space="preserve"> resguardado por la persona quien lo </w:t>
      </w:r>
      <w:r w:rsidR="00004E7C" w:rsidRPr="00AC6A1C">
        <w:t>utiliza</w:t>
      </w:r>
      <w:r w:rsidR="004C46A3" w:rsidRPr="00AC6A1C">
        <w:t>, y</w:t>
      </w:r>
      <w:r w:rsidRPr="00AC6A1C">
        <w:t xml:space="preserve"> al momento de adquirirlos</w:t>
      </w:r>
      <w:r w:rsidR="001772C3" w:rsidRPr="00AC6A1C">
        <w:t>, se registra contableme</w:t>
      </w:r>
      <w:r w:rsidRPr="00AC6A1C">
        <w:t xml:space="preserve">nte y se le asigna un </w:t>
      </w:r>
      <w:r w:rsidR="00004E7C" w:rsidRPr="00AC6A1C">
        <w:t>número</w:t>
      </w:r>
      <w:r w:rsidRPr="00AC6A1C">
        <w:t xml:space="preserve">, si el bien </w:t>
      </w:r>
      <w:r w:rsidR="004C46A3" w:rsidRPr="00AC6A1C">
        <w:t>es extraviado</w:t>
      </w:r>
      <w:r w:rsidR="001772C3" w:rsidRPr="00AC6A1C">
        <w:t xml:space="preserve"> o no fue re</w:t>
      </w:r>
      <w:r w:rsidRPr="00AC6A1C">
        <w:t>s</w:t>
      </w:r>
      <w:r w:rsidR="001772C3" w:rsidRPr="00AC6A1C">
        <w:t>guardado debidamente y sufre algún daño por causa no imputable al trabajo para lo cual fue asignado este se repondrá o reparara</w:t>
      </w:r>
      <w:r w:rsidRPr="00AC6A1C">
        <w:t xml:space="preserve"> el </w:t>
      </w:r>
      <w:r w:rsidR="004C46A3" w:rsidRPr="00AC6A1C">
        <w:t>daño haciendo</w:t>
      </w:r>
      <w:r w:rsidR="001772C3" w:rsidRPr="00AC6A1C">
        <w:t xml:space="preserve"> el cargo correspondiente a la persona que tiene el resguardo.</w:t>
      </w:r>
    </w:p>
    <w:p w:rsidR="001772C3" w:rsidRPr="00AC6A1C" w:rsidRDefault="001772C3" w:rsidP="001772C3">
      <w:pPr>
        <w:pStyle w:val="INCISO"/>
        <w:spacing w:after="0" w:line="240" w:lineRule="exact"/>
        <w:ind w:left="0" w:firstLine="0"/>
      </w:pPr>
    </w:p>
    <w:p w:rsidR="001772C3" w:rsidRDefault="001772C3" w:rsidP="001772C3">
      <w:pPr>
        <w:pStyle w:val="Texto"/>
        <w:spacing w:after="0" w:line="240" w:lineRule="exact"/>
        <w:rPr>
          <w:rFonts w:cs="Arial"/>
          <w:szCs w:val="18"/>
        </w:rPr>
      </w:pPr>
      <w:r w:rsidRPr="00AC6A1C">
        <w:rPr>
          <w:rFonts w:cs="Arial"/>
          <w:szCs w:val="18"/>
        </w:rPr>
        <w:t>Adicionalmente, se deben incluir las explicaciones de las principales variaciones en el activo, en cuadros comparativos como sigue:</w:t>
      </w:r>
    </w:p>
    <w:p w:rsidR="0008771F" w:rsidRDefault="0008771F" w:rsidP="001772C3">
      <w:pPr>
        <w:pStyle w:val="Texto"/>
        <w:spacing w:after="0" w:line="240" w:lineRule="exact"/>
        <w:rPr>
          <w:rFonts w:cs="Arial"/>
          <w:szCs w:val="18"/>
        </w:rPr>
      </w:pPr>
    </w:p>
    <w:p w:rsidR="001772C3" w:rsidRDefault="001772C3" w:rsidP="0008771F">
      <w:pPr>
        <w:pStyle w:val="INCISO"/>
        <w:numPr>
          <w:ilvl w:val="0"/>
          <w:numId w:val="10"/>
        </w:numPr>
        <w:spacing w:after="0" w:line="240" w:lineRule="exact"/>
      </w:pPr>
      <w:r w:rsidRPr="00AC6A1C">
        <w:t>Inversiones en valores.</w:t>
      </w:r>
    </w:p>
    <w:p w:rsidR="0008771F" w:rsidRDefault="0008771F" w:rsidP="0008771F">
      <w:pPr>
        <w:pStyle w:val="INCISO"/>
        <w:spacing w:after="0" w:line="240" w:lineRule="exact"/>
        <w:ind w:firstLine="0"/>
      </w:pPr>
      <w:r>
        <w:t xml:space="preserve">Al </w:t>
      </w:r>
      <w:r w:rsidR="00741E84">
        <w:t>cierre</w:t>
      </w:r>
      <w:r w:rsidR="004D6A3F">
        <w:t xml:space="preserve"> </w:t>
      </w:r>
      <w:r w:rsidR="00EA1BAE">
        <w:t xml:space="preserve">de </w:t>
      </w:r>
      <w:r w:rsidR="004D6A3F">
        <w:t>Abril</w:t>
      </w:r>
      <w:r w:rsidR="00D52354">
        <w:t xml:space="preserve"> 2017</w:t>
      </w:r>
      <w:r>
        <w:t xml:space="preserve"> el municipio </w:t>
      </w:r>
      <w:r w:rsidR="009B6E53">
        <w:t>no</w:t>
      </w:r>
      <w:r>
        <w:t xml:space="preserve"> cuenta con </w:t>
      </w:r>
      <w:r w:rsidR="009B6E53">
        <w:t>inversiones en valores.</w:t>
      </w:r>
    </w:p>
    <w:p w:rsidR="0008771F" w:rsidRDefault="0008771F" w:rsidP="0008771F">
      <w:pPr>
        <w:pStyle w:val="INCISO"/>
        <w:spacing w:after="0" w:line="240" w:lineRule="exact"/>
        <w:ind w:firstLine="0"/>
      </w:pPr>
    </w:p>
    <w:p w:rsidR="001772C3" w:rsidRPr="00AC6A1C" w:rsidRDefault="001772C3" w:rsidP="001772C3">
      <w:pPr>
        <w:pStyle w:val="INCISO"/>
        <w:numPr>
          <w:ilvl w:val="0"/>
          <w:numId w:val="10"/>
        </w:numPr>
        <w:spacing w:after="0" w:line="240" w:lineRule="exact"/>
      </w:pPr>
      <w:r w:rsidRPr="00AC6A1C">
        <w:t>Patrimonio de organismos descentralizados</w:t>
      </w:r>
    </w:p>
    <w:p w:rsidR="001772C3" w:rsidRPr="000A7019" w:rsidRDefault="000876DF" w:rsidP="0008771F">
      <w:pPr>
        <w:pStyle w:val="INCISO"/>
        <w:spacing w:after="0" w:line="276" w:lineRule="auto"/>
        <w:ind w:firstLine="0"/>
      </w:pPr>
      <w:r w:rsidRPr="00840AEC">
        <w:t xml:space="preserve">El único </w:t>
      </w:r>
      <w:r w:rsidR="00004E7C" w:rsidRPr="00840AEC">
        <w:t>organismo</w:t>
      </w:r>
      <w:r w:rsidRPr="00840AEC">
        <w:t xml:space="preserve"> descentralizado </w:t>
      </w:r>
      <w:r w:rsidR="00004E7C" w:rsidRPr="00840AEC">
        <w:t>del</w:t>
      </w:r>
      <w:r w:rsidRPr="00840AEC">
        <w:t xml:space="preserve"> municipio que cuenta con patrimonio propio es el </w:t>
      </w:r>
      <w:r w:rsidR="00741E84" w:rsidRPr="00840AEC">
        <w:t>Sistema Municipal para</w:t>
      </w:r>
      <w:r w:rsidRPr="00840AEC">
        <w:t xml:space="preserve"> el desarrollo integral de la familia (SMDIF</w:t>
      </w:r>
      <w:r w:rsidR="00BD7178">
        <w:t>)</w:t>
      </w:r>
      <w:r w:rsidR="006D3E2A" w:rsidRPr="00840AEC">
        <w:t>.</w:t>
      </w:r>
    </w:p>
    <w:p w:rsidR="001772C3" w:rsidRPr="000A7019" w:rsidRDefault="001772C3" w:rsidP="0008771F">
      <w:pPr>
        <w:pStyle w:val="INCISO"/>
        <w:spacing w:after="0" w:line="276" w:lineRule="auto"/>
        <w:ind w:firstLine="0"/>
      </w:pPr>
    </w:p>
    <w:p w:rsidR="0008771F" w:rsidRPr="000A7019" w:rsidRDefault="001772C3" w:rsidP="0008771F">
      <w:pPr>
        <w:pStyle w:val="INCISO"/>
        <w:numPr>
          <w:ilvl w:val="0"/>
          <w:numId w:val="10"/>
        </w:numPr>
        <w:spacing w:after="0" w:line="276" w:lineRule="auto"/>
      </w:pPr>
      <w:r w:rsidRPr="000A7019">
        <w:t>Inversiones en empresas de participación mayoritaria.</w:t>
      </w:r>
    </w:p>
    <w:p w:rsidR="001772C3" w:rsidRPr="00AC6A1C" w:rsidRDefault="00B27994" w:rsidP="0008771F">
      <w:pPr>
        <w:pStyle w:val="INCISO"/>
        <w:spacing w:after="0" w:line="276" w:lineRule="auto"/>
        <w:ind w:left="720" w:firstLine="360"/>
      </w:pPr>
      <w:r w:rsidRPr="00AC6A1C">
        <w:t>No aplica.</w:t>
      </w:r>
    </w:p>
    <w:p w:rsidR="0008771F" w:rsidRDefault="001772C3" w:rsidP="0008771F">
      <w:pPr>
        <w:pStyle w:val="INCISO"/>
        <w:numPr>
          <w:ilvl w:val="0"/>
          <w:numId w:val="10"/>
        </w:numPr>
        <w:spacing w:after="0" w:line="276" w:lineRule="auto"/>
      </w:pPr>
      <w:r w:rsidRPr="00AC6A1C">
        <w:t>Inversiones en empresas de participación minoritaria.</w:t>
      </w:r>
    </w:p>
    <w:p w:rsidR="001772C3" w:rsidRDefault="00B27994" w:rsidP="0008771F">
      <w:pPr>
        <w:pStyle w:val="INCISO"/>
        <w:spacing w:after="0" w:line="276" w:lineRule="auto"/>
        <w:ind w:left="720" w:firstLine="360"/>
      </w:pPr>
      <w:r w:rsidRPr="00AC6A1C">
        <w:t>No aplica.</w:t>
      </w:r>
    </w:p>
    <w:p w:rsidR="00F949DD" w:rsidRPr="00AC6A1C" w:rsidRDefault="00F949DD" w:rsidP="0008771F">
      <w:pPr>
        <w:pStyle w:val="INCISO"/>
        <w:spacing w:after="0" w:line="276" w:lineRule="auto"/>
        <w:ind w:left="720" w:firstLine="360"/>
      </w:pPr>
    </w:p>
    <w:p w:rsidR="001772C3" w:rsidRDefault="001772C3" w:rsidP="0008771F">
      <w:pPr>
        <w:pStyle w:val="Texto"/>
        <w:spacing w:after="0" w:line="276" w:lineRule="auto"/>
        <w:rPr>
          <w:rFonts w:cs="Arial"/>
          <w:b/>
          <w:szCs w:val="18"/>
          <w:lang w:val="es-MX"/>
        </w:rPr>
      </w:pPr>
      <w:r w:rsidRPr="00AC6A1C">
        <w:rPr>
          <w:rFonts w:cs="Arial"/>
          <w:b/>
          <w:szCs w:val="18"/>
          <w:lang w:val="es-MX"/>
        </w:rPr>
        <w:t>9.</w:t>
      </w:r>
      <w:r w:rsidRPr="00AC6A1C">
        <w:rPr>
          <w:rFonts w:cs="Arial"/>
          <w:b/>
          <w:szCs w:val="18"/>
          <w:lang w:val="es-MX"/>
        </w:rPr>
        <w:tab/>
        <w:t>Fideicomisos, Mandatos y Análogos</w:t>
      </w:r>
    </w:p>
    <w:p w:rsidR="00F949DD" w:rsidRPr="00AC6A1C" w:rsidRDefault="00F949DD" w:rsidP="0008771F">
      <w:pPr>
        <w:pStyle w:val="Texto"/>
        <w:spacing w:after="0" w:line="276" w:lineRule="auto"/>
        <w:rPr>
          <w:rFonts w:cs="Arial"/>
          <w:b/>
          <w:szCs w:val="18"/>
          <w:lang w:val="es-MX"/>
        </w:rPr>
      </w:pPr>
    </w:p>
    <w:p w:rsidR="0008771F" w:rsidRDefault="001772C3" w:rsidP="0008771F">
      <w:pPr>
        <w:pStyle w:val="INCISO"/>
        <w:numPr>
          <w:ilvl w:val="0"/>
          <w:numId w:val="11"/>
        </w:numPr>
        <w:spacing w:after="0" w:line="276" w:lineRule="auto"/>
      </w:pPr>
      <w:r w:rsidRPr="00AC6A1C">
        <w:t>Por ramo o unidad administrativa que los reporta.</w:t>
      </w:r>
    </w:p>
    <w:p w:rsidR="001772C3" w:rsidRPr="00AC6A1C" w:rsidRDefault="006372C1" w:rsidP="0008771F">
      <w:pPr>
        <w:pStyle w:val="INCISO"/>
        <w:spacing w:after="0" w:line="276" w:lineRule="auto"/>
        <w:ind w:left="720" w:firstLine="360"/>
      </w:pPr>
      <w:r w:rsidRPr="00AC6A1C">
        <w:t>No aplica.</w:t>
      </w:r>
    </w:p>
    <w:p w:rsidR="001772C3" w:rsidRPr="00AC6A1C" w:rsidRDefault="001772C3" w:rsidP="0008771F">
      <w:pPr>
        <w:pStyle w:val="INCISO"/>
        <w:spacing w:after="0" w:line="276" w:lineRule="auto"/>
        <w:ind w:firstLine="0"/>
      </w:pPr>
    </w:p>
    <w:p w:rsidR="0008771F" w:rsidRDefault="001772C3" w:rsidP="0008771F">
      <w:pPr>
        <w:pStyle w:val="INCISO"/>
        <w:numPr>
          <w:ilvl w:val="0"/>
          <w:numId w:val="11"/>
        </w:numPr>
        <w:spacing w:after="0" w:line="276" w:lineRule="auto"/>
      </w:pPr>
      <w:r w:rsidRPr="00AC6A1C">
        <w:t>Enlistar los de mayor monto de disponibilidad, relacionando aquéllos que conforman</w:t>
      </w:r>
      <w:r w:rsidR="0008771F">
        <w:t xml:space="preserve"> el 80% de las disponibilidades.</w:t>
      </w:r>
    </w:p>
    <w:p w:rsidR="001772C3" w:rsidRPr="00AC6A1C" w:rsidRDefault="009670A6" w:rsidP="0008771F">
      <w:pPr>
        <w:pStyle w:val="INCISO"/>
        <w:spacing w:after="0" w:line="276" w:lineRule="auto"/>
        <w:ind w:firstLine="0"/>
      </w:pPr>
      <w:r>
        <w:t xml:space="preserve">No </w:t>
      </w:r>
      <w:r w:rsidR="006372C1" w:rsidRPr="00AC6A1C">
        <w:t>aplica.</w:t>
      </w:r>
    </w:p>
    <w:p w:rsidR="006372C1" w:rsidRDefault="006372C1" w:rsidP="0008771F">
      <w:pPr>
        <w:pStyle w:val="INCISO"/>
        <w:spacing w:after="0" w:line="276" w:lineRule="auto"/>
        <w:ind w:firstLine="0"/>
      </w:pPr>
    </w:p>
    <w:p w:rsidR="0057499D" w:rsidRDefault="0057499D" w:rsidP="0008771F">
      <w:pPr>
        <w:pStyle w:val="INCISO"/>
        <w:spacing w:after="0" w:line="276" w:lineRule="auto"/>
        <w:ind w:firstLine="0"/>
      </w:pPr>
    </w:p>
    <w:p w:rsidR="0057499D" w:rsidRDefault="0057499D" w:rsidP="0008771F">
      <w:pPr>
        <w:pStyle w:val="INCISO"/>
        <w:spacing w:after="0" w:line="276" w:lineRule="auto"/>
        <w:ind w:firstLine="0"/>
      </w:pPr>
      <w:bookmarkStart w:id="1" w:name="_GoBack"/>
      <w:bookmarkEnd w:id="1"/>
    </w:p>
    <w:p w:rsidR="001772C3" w:rsidRPr="00AC6A1C" w:rsidRDefault="001772C3" w:rsidP="0008771F">
      <w:pPr>
        <w:pStyle w:val="Texto"/>
        <w:spacing w:after="0" w:line="276" w:lineRule="auto"/>
        <w:rPr>
          <w:rFonts w:cs="Arial"/>
          <w:b/>
          <w:szCs w:val="18"/>
          <w:lang w:val="es-MX"/>
        </w:rPr>
      </w:pPr>
      <w:r w:rsidRPr="00AC6A1C">
        <w:rPr>
          <w:rFonts w:cs="Arial"/>
          <w:b/>
          <w:szCs w:val="18"/>
          <w:lang w:val="es-MX"/>
        </w:rPr>
        <w:lastRenderedPageBreak/>
        <w:t>10.</w:t>
      </w:r>
      <w:r w:rsidRPr="00AC6A1C">
        <w:rPr>
          <w:rFonts w:cs="Arial"/>
          <w:b/>
          <w:szCs w:val="18"/>
          <w:lang w:val="es-MX"/>
        </w:rPr>
        <w:tab/>
        <w:t>Reporte de la Recaudación</w:t>
      </w:r>
    </w:p>
    <w:p w:rsidR="006372C1" w:rsidRPr="00AC6A1C" w:rsidRDefault="006372C1" w:rsidP="0008771F">
      <w:pPr>
        <w:pStyle w:val="Texto"/>
        <w:spacing w:after="0" w:line="276" w:lineRule="auto"/>
        <w:rPr>
          <w:rFonts w:cs="Arial"/>
          <w:b/>
          <w:szCs w:val="18"/>
          <w:lang w:val="es-MX"/>
        </w:rPr>
      </w:pPr>
    </w:p>
    <w:p w:rsidR="00750284" w:rsidRPr="00AC6A1C" w:rsidRDefault="0043059E" w:rsidP="00917F7E">
      <w:pPr>
        <w:pStyle w:val="INCISO"/>
        <w:spacing w:after="0" w:line="240" w:lineRule="exact"/>
        <w:ind w:left="0" w:firstLine="0"/>
      </w:pPr>
      <w:r>
        <w:t>Total de ingresos</w:t>
      </w:r>
      <w:r w:rsidR="00F949DD">
        <w:t xml:space="preserve"> y otros beneficios $ </w:t>
      </w:r>
      <w:r w:rsidR="00484D02">
        <w:rPr>
          <w:lang w:val="es-MX"/>
        </w:rPr>
        <w:t>$</w:t>
      </w:r>
      <w:r w:rsidR="00484D02" w:rsidRPr="00B05435">
        <w:rPr>
          <w:lang w:val="es-MX"/>
        </w:rPr>
        <w:t xml:space="preserve"> 44</w:t>
      </w:r>
      <w:proofErr w:type="gramStart"/>
      <w:r w:rsidR="00484D02" w:rsidRPr="00B05435">
        <w:rPr>
          <w:lang w:val="es-MX"/>
        </w:rPr>
        <w:t>,670,177.91</w:t>
      </w:r>
      <w:proofErr w:type="gramEnd"/>
      <w:r w:rsidR="00484D02" w:rsidRPr="00B05435">
        <w:rPr>
          <w:lang w:val="es-MX"/>
        </w:rPr>
        <w:t xml:space="preserve"> </w:t>
      </w:r>
      <w:r w:rsidR="00484D02" w:rsidRPr="003A352E">
        <w:rPr>
          <w:lang w:val="es-MX"/>
        </w:rPr>
        <w:t xml:space="preserve"> (</w:t>
      </w:r>
      <w:r w:rsidR="00484D02">
        <w:rPr>
          <w:lang w:val="es-MX"/>
        </w:rPr>
        <w:t>Cuarenta y cuatro millones seiscientos setenta mil ciento setenta y siete</w:t>
      </w:r>
      <w:r w:rsidR="00484D02" w:rsidRPr="003A352E">
        <w:rPr>
          <w:rStyle w:val="Textoennegrita"/>
          <w:color w:val="202020"/>
          <w:sz w:val="21"/>
          <w:szCs w:val="21"/>
          <w:shd w:val="clear" w:color="auto" w:fill="FFFFFF"/>
        </w:rPr>
        <w:t xml:space="preserve"> </w:t>
      </w:r>
      <w:r w:rsidR="00484D02" w:rsidRPr="003A352E">
        <w:rPr>
          <w:rStyle w:val="Textoennegrita"/>
          <w:b w:val="0"/>
          <w:color w:val="202020"/>
          <w:shd w:val="clear" w:color="auto" w:fill="FFFFFF"/>
        </w:rPr>
        <w:t>pesos</w:t>
      </w:r>
      <w:r w:rsidR="00484D02" w:rsidRPr="003A352E">
        <w:rPr>
          <w:rStyle w:val="Textoennegrita"/>
          <w:color w:val="202020"/>
          <w:sz w:val="21"/>
          <w:szCs w:val="21"/>
          <w:shd w:val="clear" w:color="auto" w:fill="FFFFFF"/>
        </w:rPr>
        <w:t xml:space="preserve"> </w:t>
      </w:r>
      <w:r w:rsidR="00484D02">
        <w:rPr>
          <w:lang w:val="es-MX"/>
        </w:rPr>
        <w:t>91</w:t>
      </w:r>
      <w:r w:rsidR="00484D02" w:rsidRPr="003A352E">
        <w:rPr>
          <w:lang w:val="es-MX"/>
        </w:rPr>
        <w:t>/100 MN</w:t>
      </w:r>
      <w:r w:rsidR="00484D02">
        <w:rPr>
          <w:lang w:val="es-MX"/>
        </w:rPr>
        <w:t>)</w:t>
      </w:r>
    </w:p>
    <w:p w:rsidR="009E693F" w:rsidRDefault="009E693F" w:rsidP="00CF12F8">
      <w:pPr>
        <w:pStyle w:val="INCISO"/>
        <w:spacing w:after="0" w:line="240" w:lineRule="exact"/>
      </w:pPr>
    </w:p>
    <w:p w:rsidR="001772C3" w:rsidRPr="00AC6A1C" w:rsidRDefault="001772C3" w:rsidP="00122B76">
      <w:pPr>
        <w:pStyle w:val="Texto"/>
        <w:spacing w:after="0" w:line="240" w:lineRule="exact"/>
        <w:rPr>
          <w:rFonts w:cs="Arial"/>
          <w:b/>
          <w:szCs w:val="18"/>
          <w:lang w:val="es-MX"/>
        </w:rPr>
      </w:pPr>
      <w:r w:rsidRPr="00AC6A1C">
        <w:rPr>
          <w:rFonts w:cs="Arial"/>
          <w:b/>
          <w:szCs w:val="18"/>
          <w:lang w:val="es-MX"/>
        </w:rPr>
        <w:t>11.</w:t>
      </w:r>
      <w:r w:rsidR="00122B76">
        <w:rPr>
          <w:rFonts w:cs="Arial"/>
          <w:b/>
          <w:szCs w:val="18"/>
          <w:lang w:val="es-MX"/>
        </w:rPr>
        <w:tab/>
      </w:r>
      <w:r w:rsidRPr="00AC6A1C">
        <w:rPr>
          <w:rFonts w:cs="Arial"/>
          <w:b/>
          <w:szCs w:val="18"/>
          <w:lang w:val="es-MX"/>
        </w:rPr>
        <w:t>Información sobre la Deuda y el Reporte Analítico de la Deuda</w:t>
      </w:r>
    </w:p>
    <w:p w:rsidR="001772C3" w:rsidRPr="00AC6A1C" w:rsidRDefault="001772C3" w:rsidP="001772C3">
      <w:pPr>
        <w:pStyle w:val="Texto"/>
        <w:spacing w:after="0" w:line="240" w:lineRule="exact"/>
        <w:rPr>
          <w:rFonts w:cs="Arial"/>
          <w:szCs w:val="18"/>
        </w:rPr>
      </w:pPr>
      <w:r w:rsidRPr="00AC6A1C">
        <w:rPr>
          <w:rFonts w:cs="Arial"/>
          <w:szCs w:val="18"/>
        </w:rPr>
        <w:t>Se informará lo siguiente:</w:t>
      </w:r>
    </w:p>
    <w:p w:rsidR="001772C3" w:rsidRPr="00AC6A1C" w:rsidRDefault="001772C3" w:rsidP="001772C3">
      <w:pPr>
        <w:pStyle w:val="INCISO"/>
        <w:numPr>
          <w:ilvl w:val="0"/>
          <w:numId w:val="12"/>
        </w:numPr>
        <w:spacing w:after="0" w:line="240" w:lineRule="exact"/>
        <w:rPr>
          <w:b/>
        </w:rPr>
      </w:pPr>
      <w:r w:rsidRPr="00AC6A1C">
        <w:rPr>
          <w:b/>
        </w:rPr>
        <w:t>Utilizar al menos los siguientes indicadores: deuda respecto al PIB y deuda respecto a la recaudación tomando, como mínimo, un período igual o menor a 5 años.</w:t>
      </w:r>
    </w:p>
    <w:p w:rsidR="001772C3" w:rsidRPr="00AC6A1C" w:rsidRDefault="001772C3" w:rsidP="001772C3">
      <w:pPr>
        <w:pStyle w:val="INCISO"/>
        <w:spacing w:after="0" w:line="240" w:lineRule="exact"/>
        <w:ind w:firstLine="0"/>
      </w:pPr>
    </w:p>
    <w:p w:rsidR="001F2AC5" w:rsidRPr="00AC6A1C" w:rsidRDefault="004D6A3F" w:rsidP="001772C3">
      <w:pPr>
        <w:pStyle w:val="INCISO"/>
        <w:spacing w:after="0" w:line="240" w:lineRule="exact"/>
        <w:ind w:firstLine="0"/>
      </w:pPr>
      <w:r>
        <w:t>Al 30</w:t>
      </w:r>
      <w:r w:rsidR="00CF12F8">
        <w:t xml:space="preserve"> de </w:t>
      </w:r>
      <w:r>
        <w:t>Abril</w:t>
      </w:r>
      <w:r w:rsidR="00693C7D">
        <w:t xml:space="preserve"> de 2017</w:t>
      </w:r>
      <w:r w:rsidR="001772C3" w:rsidRPr="00AC6A1C">
        <w:t xml:space="preserve"> e</w:t>
      </w:r>
      <w:r w:rsidR="00183980" w:rsidRPr="00AC6A1C">
        <w:t xml:space="preserve">l Municipio de San </w:t>
      </w:r>
      <w:r w:rsidR="001110F3" w:rsidRPr="00AC6A1C">
        <w:t>Joaquín Querétaro</w:t>
      </w:r>
      <w:r w:rsidR="001772C3" w:rsidRPr="00AC6A1C">
        <w:t xml:space="preserve"> no cuenta con Deuda Pública contratada, solo pagos pendientes a pr</w:t>
      </w:r>
      <w:r w:rsidR="0043059E">
        <w:t xml:space="preserve">oveedores y acreedores diversos. </w:t>
      </w:r>
    </w:p>
    <w:p w:rsidR="00D16ACF" w:rsidRPr="00AC6A1C" w:rsidRDefault="00D16ACF" w:rsidP="00B54264">
      <w:pPr>
        <w:pStyle w:val="INCISO"/>
        <w:spacing w:after="0" w:line="240" w:lineRule="exact"/>
        <w:ind w:firstLine="0"/>
      </w:pPr>
      <w:r w:rsidRPr="00AC6A1C">
        <w:t xml:space="preserve">Por lo que la deuda respecto del PIB  en relación a la recaudación </w:t>
      </w:r>
      <w:r w:rsidR="00CF12F8">
        <w:t xml:space="preserve">del primer semestre </w:t>
      </w:r>
      <w:r w:rsidR="00741E84">
        <w:t xml:space="preserve">de </w:t>
      </w:r>
      <w:r w:rsidR="00693C7D">
        <w:t xml:space="preserve">2017 </w:t>
      </w:r>
      <w:r w:rsidR="00741E84">
        <w:t>representa aproximadamente</w:t>
      </w:r>
      <w:r w:rsidR="009E693F">
        <w:t xml:space="preserve"> un 5</w:t>
      </w:r>
      <w:r w:rsidRPr="00AC6A1C">
        <w:t xml:space="preserve">%. </w:t>
      </w:r>
    </w:p>
    <w:p w:rsidR="001772C3" w:rsidRPr="00AC6A1C" w:rsidRDefault="001772C3" w:rsidP="001772C3">
      <w:pPr>
        <w:pStyle w:val="INCISO"/>
        <w:spacing w:after="0" w:line="240" w:lineRule="exact"/>
        <w:ind w:firstLine="0"/>
      </w:pPr>
    </w:p>
    <w:p w:rsidR="001772C3" w:rsidRPr="00AC6A1C" w:rsidRDefault="001772C3" w:rsidP="001772C3">
      <w:pPr>
        <w:pStyle w:val="INCISO"/>
        <w:spacing w:after="0" w:line="240" w:lineRule="exact"/>
        <w:rPr>
          <w:lang w:val="es-MX"/>
        </w:rPr>
      </w:pPr>
      <w:r w:rsidRPr="00AC6A1C">
        <w:rPr>
          <w:lang w:val="es-MX"/>
        </w:rPr>
        <w:t>b)</w:t>
      </w:r>
      <w:r w:rsidRPr="00AC6A1C">
        <w:rPr>
          <w:lang w:val="es-MX"/>
        </w:rPr>
        <w:tab/>
      </w:r>
      <w:r w:rsidRPr="00AC6A1C">
        <w:rPr>
          <w:b/>
          <w:lang w:val="es-MX"/>
        </w:rPr>
        <w:t>Información de manera agrupada por tipo de valor gubernamental o instrumento financiero en la que se considere intereses, comisiones, tasa, perfil de vencimiento y otros gastos de la deuda</w:t>
      </w:r>
      <w:r w:rsidRPr="00AC6A1C">
        <w:rPr>
          <w:lang w:val="es-MX"/>
        </w:rPr>
        <w:t>.</w:t>
      </w:r>
    </w:p>
    <w:p w:rsidR="001772C3" w:rsidRPr="00AC6A1C" w:rsidRDefault="001772C3" w:rsidP="001772C3">
      <w:pPr>
        <w:pStyle w:val="INCISO"/>
        <w:spacing w:after="0" w:line="240" w:lineRule="exact"/>
        <w:rPr>
          <w:lang w:val="es-MX"/>
        </w:rPr>
      </w:pPr>
      <w:r w:rsidRPr="00AC6A1C">
        <w:rPr>
          <w:lang w:val="es-MX"/>
        </w:rPr>
        <w:tab/>
      </w:r>
    </w:p>
    <w:p w:rsidR="001772C3" w:rsidRDefault="00183980" w:rsidP="001772C3">
      <w:pPr>
        <w:pStyle w:val="INCISO"/>
        <w:spacing w:after="0" w:line="240" w:lineRule="exact"/>
        <w:ind w:firstLine="0"/>
        <w:rPr>
          <w:lang w:val="es-MX"/>
        </w:rPr>
      </w:pPr>
      <w:r w:rsidRPr="00AC6A1C">
        <w:rPr>
          <w:lang w:val="es-MX"/>
        </w:rPr>
        <w:t>No aplica.</w:t>
      </w:r>
    </w:p>
    <w:p w:rsidR="00917F7E" w:rsidRPr="00AC6A1C" w:rsidRDefault="00917F7E" w:rsidP="001772C3">
      <w:pPr>
        <w:pStyle w:val="INCISO"/>
        <w:spacing w:after="0" w:line="240" w:lineRule="exact"/>
        <w:ind w:firstLine="0"/>
        <w:rPr>
          <w:lang w:val="es-MX"/>
        </w:rPr>
      </w:pPr>
    </w:p>
    <w:p w:rsidR="001772C3" w:rsidRPr="009247E4" w:rsidRDefault="001772C3" w:rsidP="009247E4">
      <w:pPr>
        <w:pStyle w:val="Texto"/>
        <w:spacing w:after="0" w:line="240" w:lineRule="exact"/>
        <w:rPr>
          <w:rFonts w:cs="Arial"/>
          <w:b/>
          <w:szCs w:val="18"/>
          <w:lang w:val="es-MX"/>
        </w:rPr>
      </w:pPr>
      <w:r w:rsidRPr="00AC6A1C">
        <w:rPr>
          <w:rFonts w:cs="Arial"/>
          <w:b/>
          <w:szCs w:val="18"/>
          <w:lang w:val="es-MX"/>
        </w:rPr>
        <w:t>12. Calificaciones otorgadas</w:t>
      </w:r>
    </w:p>
    <w:p w:rsidR="0057499D" w:rsidRDefault="0057499D" w:rsidP="001772C3">
      <w:pPr>
        <w:pStyle w:val="Texto"/>
        <w:spacing w:after="0" w:line="240" w:lineRule="exact"/>
        <w:rPr>
          <w:rFonts w:cs="Arial"/>
          <w:szCs w:val="18"/>
        </w:rPr>
      </w:pPr>
    </w:p>
    <w:p w:rsidR="001772C3" w:rsidRPr="00AC6A1C" w:rsidRDefault="00B54264" w:rsidP="001772C3">
      <w:pPr>
        <w:pStyle w:val="Texto"/>
        <w:spacing w:after="0" w:line="240" w:lineRule="exact"/>
        <w:rPr>
          <w:rFonts w:cs="Arial"/>
          <w:szCs w:val="18"/>
        </w:rPr>
      </w:pPr>
      <w:r w:rsidRPr="00AC6A1C">
        <w:rPr>
          <w:rFonts w:cs="Arial"/>
          <w:szCs w:val="18"/>
        </w:rPr>
        <w:t xml:space="preserve">El Municipio de San </w:t>
      </w:r>
      <w:r w:rsidR="001110F3" w:rsidRPr="00AC6A1C">
        <w:rPr>
          <w:rFonts w:cs="Arial"/>
          <w:szCs w:val="18"/>
        </w:rPr>
        <w:t>Joaquín Querétaro</w:t>
      </w:r>
      <w:r w:rsidRPr="00AC6A1C">
        <w:rPr>
          <w:rFonts w:cs="Arial"/>
          <w:szCs w:val="18"/>
        </w:rPr>
        <w:t xml:space="preserve"> no cuenta con ningún indicador de evaluación crediticia.</w:t>
      </w:r>
    </w:p>
    <w:p w:rsidR="001772C3" w:rsidRPr="00AC6A1C" w:rsidRDefault="001772C3" w:rsidP="001772C3">
      <w:pPr>
        <w:pStyle w:val="Texto"/>
        <w:spacing w:after="0" w:line="240" w:lineRule="exact"/>
        <w:rPr>
          <w:rFonts w:cs="Arial"/>
          <w:szCs w:val="18"/>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13.</w:t>
      </w:r>
      <w:r w:rsidRPr="00AC6A1C">
        <w:rPr>
          <w:rFonts w:cs="Arial"/>
          <w:b/>
          <w:szCs w:val="18"/>
          <w:lang w:val="es-MX"/>
        </w:rPr>
        <w:tab/>
        <w:t>Proceso de Mejora</w:t>
      </w:r>
    </w:p>
    <w:p w:rsidR="001772C3" w:rsidRPr="00AC6A1C" w:rsidRDefault="001772C3" w:rsidP="001772C3">
      <w:pPr>
        <w:pStyle w:val="Texto"/>
        <w:spacing w:after="0" w:line="240" w:lineRule="exact"/>
        <w:rPr>
          <w:rFonts w:cs="Arial"/>
          <w:szCs w:val="18"/>
        </w:rPr>
      </w:pPr>
    </w:p>
    <w:p w:rsidR="001772C3" w:rsidRPr="00AC6A1C" w:rsidRDefault="001772C3" w:rsidP="001772C3">
      <w:pPr>
        <w:pStyle w:val="INCISO"/>
        <w:numPr>
          <w:ilvl w:val="0"/>
          <w:numId w:val="13"/>
        </w:numPr>
        <w:spacing w:after="0" w:line="240" w:lineRule="exact"/>
        <w:rPr>
          <w:b/>
        </w:rPr>
      </w:pPr>
      <w:r w:rsidRPr="00AC6A1C">
        <w:rPr>
          <w:b/>
        </w:rPr>
        <w:t>Principales Políticas de control interno</w:t>
      </w:r>
    </w:p>
    <w:p w:rsidR="001772C3" w:rsidRPr="00AC6A1C" w:rsidRDefault="001772C3" w:rsidP="001772C3">
      <w:pPr>
        <w:pStyle w:val="INCISO"/>
        <w:spacing w:after="0" w:line="240" w:lineRule="exact"/>
        <w:ind w:left="720" w:firstLine="0"/>
      </w:pPr>
    </w:p>
    <w:p w:rsidR="001772C3" w:rsidRPr="00AC6A1C" w:rsidRDefault="009670A6" w:rsidP="001772C3">
      <w:pPr>
        <w:pStyle w:val="INCISO"/>
        <w:spacing w:after="0" w:line="240" w:lineRule="exact"/>
        <w:ind w:left="720" w:firstLine="0"/>
      </w:pPr>
      <w:r>
        <w:t>En el Municipio s</w:t>
      </w:r>
      <w:r w:rsidR="00B54264" w:rsidRPr="00AC6A1C">
        <w:t>e encuentran en proceso los manuales de control interno</w:t>
      </w:r>
      <w:r w:rsidR="001772C3" w:rsidRPr="00AC6A1C">
        <w:t>.</w:t>
      </w:r>
    </w:p>
    <w:p w:rsidR="001772C3" w:rsidRPr="00AC6A1C" w:rsidRDefault="001772C3" w:rsidP="001772C3">
      <w:pPr>
        <w:pStyle w:val="INCISO"/>
        <w:spacing w:after="0" w:line="240" w:lineRule="exact"/>
        <w:ind w:left="720" w:firstLine="0"/>
      </w:pPr>
    </w:p>
    <w:p w:rsidR="001772C3" w:rsidRPr="00AC6A1C" w:rsidRDefault="001772C3" w:rsidP="001772C3">
      <w:pPr>
        <w:pStyle w:val="INCISO"/>
        <w:numPr>
          <w:ilvl w:val="0"/>
          <w:numId w:val="13"/>
        </w:numPr>
        <w:spacing w:after="0" w:line="240" w:lineRule="exact"/>
        <w:rPr>
          <w:b/>
        </w:rPr>
      </w:pPr>
      <w:r w:rsidRPr="00AC6A1C">
        <w:rPr>
          <w:b/>
        </w:rPr>
        <w:t>Medidas de desempeño financiero, metas y alcance.</w:t>
      </w:r>
    </w:p>
    <w:p w:rsidR="001772C3" w:rsidRPr="00AC6A1C" w:rsidRDefault="001772C3" w:rsidP="001772C3">
      <w:pPr>
        <w:pStyle w:val="INCISO"/>
        <w:spacing w:after="0" w:line="240" w:lineRule="exact"/>
        <w:ind w:left="720" w:firstLine="0"/>
        <w:rPr>
          <w:b/>
        </w:rPr>
      </w:pPr>
    </w:p>
    <w:p w:rsidR="001772C3" w:rsidRPr="00AC6A1C" w:rsidRDefault="00B54264" w:rsidP="001772C3">
      <w:pPr>
        <w:pStyle w:val="INCISO"/>
        <w:spacing w:after="0" w:line="240" w:lineRule="exact"/>
        <w:ind w:left="720" w:firstLine="0"/>
      </w:pPr>
      <w:r w:rsidRPr="00AC6A1C">
        <w:t xml:space="preserve">El Municipio de san </w:t>
      </w:r>
      <w:r w:rsidR="001110F3" w:rsidRPr="00AC6A1C">
        <w:t>Joaquín Querétaro</w:t>
      </w:r>
      <w:r w:rsidRPr="00AC6A1C">
        <w:t xml:space="preserve"> no cuenta con </w:t>
      </w:r>
      <w:r w:rsidR="009E693F">
        <w:t xml:space="preserve">mediciones </w:t>
      </w:r>
      <w:r w:rsidR="00741E84">
        <w:t xml:space="preserve">para </w:t>
      </w:r>
      <w:r w:rsidR="00741E84" w:rsidRPr="00AC6A1C">
        <w:t>este</w:t>
      </w:r>
      <w:r w:rsidRPr="00AC6A1C">
        <w:t xml:space="preserve"> respecto.</w:t>
      </w:r>
    </w:p>
    <w:p w:rsidR="001772C3" w:rsidRPr="00AC6A1C" w:rsidRDefault="001772C3" w:rsidP="001772C3">
      <w:pPr>
        <w:pStyle w:val="INCISO"/>
        <w:spacing w:after="0" w:line="240" w:lineRule="exact"/>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14.</w:t>
      </w:r>
      <w:r w:rsidRPr="00AC6A1C">
        <w:rPr>
          <w:rFonts w:cs="Arial"/>
          <w:b/>
          <w:szCs w:val="18"/>
          <w:lang w:val="es-MX"/>
        </w:rPr>
        <w:tab/>
        <w:t>Información por Segmentos</w:t>
      </w:r>
    </w:p>
    <w:p w:rsidR="001772C3" w:rsidRPr="00AC6A1C" w:rsidRDefault="001772C3" w:rsidP="001772C3">
      <w:pPr>
        <w:pStyle w:val="Texto"/>
        <w:spacing w:after="0" w:line="240" w:lineRule="exact"/>
        <w:rPr>
          <w:rFonts w:cs="Arial"/>
          <w:szCs w:val="18"/>
          <w:lang w:val="es-MX"/>
        </w:rPr>
      </w:pPr>
    </w:p>
    <w:p w:rsidR="001772C3" w:rsidRPr="00AC6A1C" w:rsidRDefault="00AD35B0" w:rsidP="001772C3">
      <w:pPr>
        <w:pStyle w:val="Texto"/>
        <w:spacing w:after="0" w:line="240" w:lineRule="exact"/>
        <w:rPr>
          <w:rFonts w:cs="Arial"/>
          <w:szCs w:val="18"/>
          <w:lang w:val="es-MX"/>
        </w:rPr>
      </w:pPr>
      <w:r w:rsidRPr="00AC6A1C">
        <w:rPr>
          <w:rFonts w:cs="Arial"/>
          <w:szCs w:val="18"/>
          <w:lang w:val="es-MX"/>
        </w:rPr>
        <w:t>No aplica.</w:t>
      </w:r>
    </w:p>
    <w:p w:rsidR="00AD35B0" w:rsidRPr="00AC6A1C" w:rsidRDefault="00AD35B0" w:rsidP="001772C3">
      <w:pPr>
        <w:pStyle w:val="Texto"/>
        <w:spacing w:after="0" w:line="240" w:lineRule="exact"/>
        <w:rPr>
          <w:rFonts w:cs="Arial"/>
          <w:szCs w:val="18"/>
          <w:lang w:val="es-MX"/>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lastRenderedPageBreak/>
        <w:t>15.</w:t>
      </w:r>
      <w:r w:rsidRPr="00AC6A1C">
        <w:rPr>
          <w:rFonts w:cs="Arial"/>
          <w:b/>
          <w:szCs w:val="18"/>
          <w:lang w:val="es-MX"/>
        </w:rPr>
        <w:tab/>
        <w:t>Eventos Posteriores al Cierre</w:t>
      </w:r>
    </w:p>
    <w:p w:rsidR="001772C3" w:rsidRPr="00AC6A1C" w:rsidRDefault="001772C3" w:rsidP="001772C3">
      <w:pPr>
        <w:pStyle w:val="Texto"/>
        <w:spacing w:after="0" w:line="240" w:lineRule="exact"/>
        <w:rPr>
          <w:rFonts w:cs="Arial"/>
          <w:szCs w:val="18"/>
        </w:rPr>
      </w:pPr>
    </w:p>
    <w:p w:rsidR="001772C3" w:rsidRPr="00AC6A1C" w:rsidRDefault="001772C3" w:rsidP="001772C3">
      <w:pPr>
        <w:pStyle w:val="Texto"/>
        <w:spacing w:after="0" w:line="240" w:lineRule="exact"/>
        <w:rPr>
          <w:rFonts w:cs="Arial"/>
          <w:szCs w:val="18"/>
        </w:rPr>
      </w:pPr>
      <w:r w:rsidRPr="00AC6A1C">
        <w:rPr>
          <w:rFonts w:cs="Arial"/>
          <w:szCs w:val="18"/>
        </w:rPr>
        <w:t>No se cuenta con información</w:t>
      </w:r>
      <w:r w:rsidR="00AD35B0" w:rsidRPr="00AC6A1C">
        <w:rPr>
          <w:rFonts w:cs="Arial"/>
          <w:szCs w:val="18"/>
        </w:rPr>
        <w:t xml:space="preserve"> al respecto.</w:t>
      </w:r>
    </w:p>
    <w:p w:rsidR="001772C3" w:rsidRPr="00AC6A1C" w:rsidRDefault="001772C3" w:rsidP="001772C3">
      <w:pPr>
        <w:pStyle w:val="Texto"/>
        <w:spacing w:after="0" w:line="240" w:lineRule="exact"/>
        <w:rPr>
          <w:rFonts w:cs="Arial"/>
          <w:szCs w:val="18"/>
        </w:rPr>
      </w:pPr>
    </w:p>
    <w:p w:rsidR="001772C3" w:rsidRPr="00AC6A1C" w:rsidRDefault="001772C3" w:rsidP="001772C3">
      <w:pPr>
        <w:pStyle w:val="Texto"/>
        <w:spacing w:after="0" w:line="240" w:lineRule="exact"/>
        <w:rPr>
          <w:rFonts w:cs="Arial"/>
          <w:b/>
          <w:szCs w:val="18"/>
          <w:lang w:val="es-MX"/>
        </w:rPr>
      </w:pPr>
      <w:r w:rsidRPr="00AC6A1C">
        <w:rPr>
          <w:rFonts w:cs="Arial"/>
          <w:b/>
          <w:szCs w:val="18"/>
          <w:lang w:val="es-MX"/>
        </w:rPr>
        <w:t>16.</w:t>
      </w:r>
      <w:r w:rsidRPr="00AC6A1C">
        <w:rPr>
          <w:rFonts w:cs="Arial"/>
          <w:b/>
          <w:szCs w:val="18"/>
          <w:lang w:val="es-MX"/>
        </w:rPr>
        <w:tab/>
        <w:t>Partes Relacionadas</w:t>
      </w:r>
    </w:p>
    <w:p w:rsidR="001772C3" w:rsidRPr="00AC6A1C" w:rsidRDefault="001772C3" w:rsidP="001772C3">
      <w:pPr>
        <w:pStyle w:val="Texto"/>
        <w:spacing w:after="0" w:line="240" w:lineRule="exact"/>
        <w:rPr>
          <w:rFonts w:cs="Arial"/>
          <w:szCs w:val="18"/>
        </w:rPr>
      </w:pPr>
    </w:p>
    <w:p w:rsidR="00E16921" w:rsidRDefault="00AD35B0" w:rsidP="001772C3">
      <w:pPr>
        <w:pStyle w:val="Texto"/>
        <w:spacing w:after="0" w:line="240" w:lineRule="exact"/>
        <w:rPr>
          <w:rFonts w:cs="Arial"/>
          <w:szCs w:val="18"/>
        </w:rPr>
      </w:pPr>
      <w:r w:rsidRPr="00AC6A1C">
        <w:rPr>
          <w:rFonts w:cs="Arial"/>
          <w:szCs w:val="18"/>
        </w:rPr>
        <w:t>No aplica.</w:t>
      </w:r>
    </w:p>
    <w:p w:rsidR="00917F7E" w:rsidRDefault="00917F7E" w:rsidP="001772C3">
      <w:pPr>
        <w:pStyle w:val="Texto"/>
        <w:spacing w:after="0" w:line="240" w:lineRule="exact"/>
        <w:rPr>
          <w:rFonts w:cs="Arial"/>
          <w:szCs w:val="18"/>
        </w:rPr>
      </w:pPr>
    </w:p>
    <w:p w:rsidR="00D7205C" w:rsidRDefault="00D7205C" w:rsidP="001772C3">
      <w:pPr>
        <w:pStyle w:val="Texto"/>
        <w:spacing w:after="0" w:line="240" w:lineRule="exact"/>
        <w:rPr>
          <w:rFonts w:cs="Arial"/>
          <w:szCs w:val="18"/>
        </w:rPr>
      </w:pPr>
    </w:p>
    <w:p w:rsidR="00604CB2" w:rsidRDefault="00604CB2" w:rsidP="001772C3">
      <w:pPr>
        <w:pStyle w:val="Texto"/>
        <w:spacing w:after="0" w:line="240" w:lineRule="exact"/>
        <w:rPr>
          <w:rFonts w:cs="Arial"/>
          <w:szCs w:val="18"/>
        </w:rPr>
      </w:pPr>
    </w:p>
    <w:p w:rsidR="00604CB2" w:rsidRDefault="00604CB2" w:rsidP="00DB394F">
      <w:pPr>
        <w:pStyle w:val="Texto"/>
        <w:spacing w:after="0" w:line="240" w:lineRule="exact"/>
        <w:ind w:firstLine="0"/>
        <w:rPr>
          <w:rFonts w:cs="Arial"/>
          <w:szCs w:val="18"/>
        </w:rPr>
      </w:pPr>
    </w:p>
    <w:p w:rsidR="00604CB2" w:rsidRDefault="00604CB2" w:rsidP="001772C3">
      <w:pPr>
        <w:pStyle w:val="Texto"/>
        <w:spacing w:after="0" w:line="240" w:lineRule="exact"/>
        <w:rPr>
          <w:rFonts w:cs="Arial"/>
          <w:szCs w:val="18"/>
        </w:rPr>
      </w:pPr>
    </w:p>
    <w:p w:rsidR="00604CB2" w:rsidRDefault="00604CB2" w:rsidP="001772C3">
      <w:pPr>
        <w:pStyle w:val="Texto"/>
        <w:spacing w:after="0" w:line="240" w:lineRule="exact"/>
        <w:rPr>
          <w:rFonts w:cs="Arial"/>
          <w:szCs w:val="18"/>
        </w:rPr>
      </w:pPr>
    </w:p>
    <w:p w:rsidR="00D7205C" w:rsidRDefault="00D7205C" w:rsidP="001772C3">
      <w:pPr>
        <w:pStyle w:val="Texto"/>
        <w:spacing w:after="0" w:line="240" w:lineRule="exact"/>
        <w:rPr>
          <w:rFonts w:cs="Arial"/>
          <w:szCs w:val="18"/>
        </w:rPr>
      </w:pPr>
    </w:p>
    <w:p w:rsidR="00D7205C" w:rsidRDefault="00D7205C" w:rsidP="001772C3">
      <w:pPr>
        <w:pStyle w:val="Texto"/>
        <w:spacing w:after="0" w:line="240" w:lineRule="exact"/>
        <w:rPr>
          <w:rFonts w:cs="Arial"/>
          <w:szCs w:val="18"/>
        </w:rPr>
        <w:sectPr w:rsidR="00D7205C" w:rsidSect="001772C3">
          <w:headerReference w:type="default" r:id="rId9"/>
          <w:pgSz w:w="15840" w:h="12240" w:orient="landscape"/>
          <w:pgMar w:top="1701" w:right="1417" w:bottom="1701" w:left="1417" w:header="708" w:footer="708" w:gutter="0"/>
          <w:cols w:space="708"/>
          <w:docGrid w:linePitch="360"/>
        </w:sectPr>
      </w:pPr>
    </w:p>
    <w:p w:rsidR="00D7205C" w:rsidRDefault="00D7205C" w:rsidP="00D7205C">
      <w:pPr>
        <w:pStyle w:val="Texto"/>
        <w:spacing w:after="0" w:line="240" w:lineRule="exact"/>
        <w:jc w:val="center"/>
        <w:rPr>
          <w:rFonts w:cs="Arial"/>
          <w:szCs w:val="18"/>
        </w:rPr>
      </w:pPr>
    </w:p>
    <w:p w:rsidR="00D7205C" w:rsidRDefault="00D7205C" w:rsidP="00D7205C">
      <w:pPr>
        <w:pStyle w:val="Texto"/>
        <w:spacing w:after="0" w:line="240" w:lineRule="exact"/>
        <w:jc w:val="center"/>
        <w:rPr>
          <w:rFonts w:cs="Arial"/>
          <w:szCs w:val="18"/>
        </w:rPr>
      </w:pPr>
      <w:r>
        <w:rPr>
          <w:rFonts w:cs="Arial"/>
          <w:szCs w:val="18"/>
        </w:rPr>
        <w:t>AUTORIZA</w:t>
      </w:r>
    </w:p>
    <w:p w:rsidR="00D7205C" w:rsidRDefault="00D7205C" w:rsidP="00D7205C">
      <w:pPr>
        <w:pStyle w:val="Texto"/>
        <w:spacing w:after="0" w:line="240" w:lineRule="exact"/>
        <w:jc w:val="center"/>
        <w:rPr>
          <w:rFonts w:cs="Arial"/>
          <w:szCs w:val="18"/>
        </w:rPr>
      </w:pPr>
    </w:p>
    <w:p w:rsidR="00D7205C" w:rsidRDefault="00D7205C" w:rsidP="00D7205C">
      <w:pPr>
        <w:pStyle w:val="Texto"/>
        <w:spacing w:after="0" w:line="240" w:lineRule="exact"/>
        <w:jc w:val="center"/>
        <w:rPr>
          <w:rFonts w:cs="Arial"/>
          <w:szCs w:val="18"/>
        </w:rPr>
      </w:pPr>
      <w:r>
        <w:rPr>
          <w:rFonts w:cs="Arial"/>
          <w:szCs w:val="18"/>
        </w:rPr>
        <w:t>ANAYELY ALVAREZ SOTO</w:t>
      </w:r>
    </w:p>
    <w:p w:rsidR="00D7205C" w:rsidRDefault="00D7205C" w:rsidP="00D7205C">
      <w:pPr>
        <w:pStyle w:val="Texto"/>
        <w:spacing w:after="0" w:line="240" w:lineRule="exact"/>
        <w:jc w:val="center"/>
        <w:rPr>
          <w:rFonts w:cs="Arial"/>
          <w:szCs w:val="18"/>
        </w:rPr>
      </w:pPr>
      <w:r>
        <w:rPr>
          <w:rFonts w:cs="Arial"/>
          <w:szCs w:val="18"/>
        </w:rPr>
        <w:t>PRESIDENTE MUNICIPAL</w:t>
      </w:r>
    </w:p>
    <w:p w:rsidR="00D7205C" w:rsidRDefault="00D7205C" w:rsidP="00D7205C">
      <w:pPr>
        <w:pStyle w:val="Texto"/>
        <w:spacing w:after="0" w:line="240" w:lineRule="exact"/>
        <w:jc w:val="center"/>
        <w:rPr>
          <w:rFonts w:cs="Arial"/>
          <w:szCs w:val="18"/>
        </w:rPr>
      </w:pPr>
    </w:p>
    <w:p w:rsidR="00D7205C" w:rsidRDefault="00D7205C" w:rsidP="00D7205C">
      <w:pPr>
        <w:pStyle w:val="Texto"/>
        <w:spacing w:after="0" w:line="240" w:lineRule="exact"/>
        <w:jc w:val="center"/>
        <w:rPr>
          <w:rFonts w:cs="Arial"/>
          <w:szCs w:val="18"/>
        </w:rPr>
      </w:pPr>
    </w:p>
    <w:p w:rsidR="00D7205C" w:rsidRDefault="00D7205C" w:rsidP="00D7205C">
      <w:pPr>
        <w:pStyle w:val="Texto"/>
        <w:spacing w:after="0" w:line="240" w:lineRule="exact"/>
        <w:jc w:val="center"/>
        <w:rPr>
          <w:rFonts w:cs="Arial"/>
          <w:szCs w:val="18"/>
        </w:rPr>
      </w:pPr>
    </w:p>
    <w:p w:rsidR="00D7205C" w:rsidRDefault="0068590E" w:rsidP="00D7205C">
      <w:pPr>
        <w:pStyle w:val="Texto"/>
        <w:spacing w:after="0" w:line="240" w:lineRule="exact"/>
        <w:jc w:val="center"/>
        <w:rPr>
          <w:rFonts w:cs="Arial"/>
          <w:szCs w:val="18"/>
        </w:rPr>
      </w:pPr>
      <w:r>
        <w:rPr>
          <w:rFonts w:cs="Arial"/>
          <w:szCs w:val="18"/>
        </w:rPr>
        <w:t>ELABORÓ</w:t>
      </w:r>
    </w:p>
    <w:p w:rsidR="00D7205C" w:rsidRDefault="00D7205C" w:rsidP="00D7205C">
      <w:pPr>
        <w:pStyle w:val="Texto"/>
        <w:spacing w:after="0" w:line="240" w:lineRule="exact"/>
        <w:jc w:val="center"/>
        <w:rPr>
          <w:rFonts w:cs="Arial"/>
          <w:szCs w:val="18"/>
        </w:rPr>
      </w:pPr>
    </w:p>
    <w:p w:rsidR="00D7205C" w:rsidRDefault="00D7205C" w:rsidP="00D7205C">
      <w:pPr>
        <w:pStyle w:val="Texto"/>
        <w:spacing w:after="0" w:line="240" w:lineRule="exact"/>
        <w:jc w:val="center"/>
        <w:rPr>
          <w:rFonts w:cs="Arial"/>
          <w:szCs w:val="18"/>
        </w:rPr>
      </w:pPr>
      <w:r>
        <w:rPr>
          <w:rFonts w:cs="Arial"/>
          <w:szCs w:val="18"/>
        </w:rPr>
        <w:t>C.P JUAN MANUEL MARTINEZ ISLAS</w:t>
      </w:r>
    </w:p>
    <w:p w:rsidR="00D7205C" w:rsidRDefault="00DB394F" w:rsidP="00917F7E">
      <w:pPr>
        <w:pStyle w:val="Texto"/>
        <w:spacing w:after="0" w:line="240" w:lineRule="exact"/>
        <w:jc w:val="center"/>
        <w:rPr>
          <w:rFonts w:cs="Arial"/>
          <w:szCs w:val="18"/>
        </w:rPr>
        <w:sectPr w:rsidR="00D7205C" w:rsidSect="00D7205C">
          <w:type w:val="continuous"/>
          <w:pgSz w:w="15840" w:h="12240" w:orient="landscape"/>
          <w:pgMar w:top="1701" w:right="1417" w:bottom="1701" w:left="1417" w:header="708" w:footer="708" w:gutter="0"/>
          <w:cols w:num="2" w:space="708"/>
          <w:docGrid w:linePitch="360"/>
        </w:sectPr>
      </w:pPr>
      <w:r>
        <w:rPr>
          <w:rFonts w:cs="Arial"/>
          <w:szCs w:val="18"/>
        </w:rPr>
        <w:t>TESORERTO MUNICIPAL</w:t>
      </w:r>
    </w:p>
    <w:p w:rsidR="00D7205C" w:rsidRPr="00AC6A1C" w:rsidRDefault="00D7205C" w:rsidP="00917F7E">
      <w:pPr>
        <w:pStyle w:val="Texto"/>
        <w:spacing w:after="0" w:line="240" w:lineRule="exact"/>
        <w:ind w:firstLine="0"/>
        <w:rPr>
          <w:rFonts w:cs="Arial"/>
          <w:szCs w:val="18"/>
        </w:rPr>
      </w:pPr>
    </w:p>
    <w:sectPr w:rsidR="00D7205C" w:rsidRPr="00AC6A1C" w:rsidSect="00D7205C">
      <w:type w:val="continuous"/>
      <w:pgSz w:w="15840" w:h="12240" w:orient="landscape"/>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7E07" w:rsidRDefault="00CB7E07" w:rsidP="00E16921">
      <w:pPr>
        <w:spacing w:after="0" w:line="240" w:lineRule="auto"/>
      </w:pPr>
      <w:r>
        <w:separator/>
      </w:r>
    </w:p>
  </w:endnote>
  <w:endnote w:type="continuationSeparator" w:id="0">
    <w:p w:rsidR="00CB7E07" w:rsidRDefault="00CB7E07" w:rsidP="00E169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altName w:val="Arial Narrow"/>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1002AFF" w:usb1="C0000002" w:usb2="00000008"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7E07" w:rsidRDefault="00CB7E07" w:rsidP="00E16921">
      <w:pPr>
        <w:spacing w:after="0" w:line="240" w:lineRule="auto"/>
      </w:pPr>
      <w:r>
        <w:separator/>
      </w:r>
    </w:p>
  </w:footnote>
  <w:footnote w:type="continuationSeparator" w:id="0">
    <w:p w:rsidR="00CB7E07" w:rsidRDefault="00CB7E07" w:rsidP="00E1692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47E4" w:rsidRPr="00E16921" w:rsidRDefault="009247E4" w:rsidP="00FE5C5B">
    <w:pPr>
      <w:pStyle w:val="Encabezado"/>
      <w:rPr>
        <w:sz w:val="40"/>
        <w:szCs w:val="40"/>
      </w:rPr>
    </w:pPr>
    <w:r>
      <w:rPr>
        <w:noProof/>
        <w:sz w:val="40"/>
        <w:szCs w:val="40"/>
        <w:lang w:eastAsia="es-MX"/>
      </w:rPr>
      <w:pict>
        <v:group id="Grupo 2" o:spid="_x0000_s2050" style="position:absolute;margin-left:205.5pt;margin-top:-21pt;width:249.8pt;height:39.25pt;z-index:251660288" coordsize="31723,49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NCFu9BAAALw8AAA4AAABkcnMvZTJvRG9jLnhtbOxX227jNhB9L9B/&#10;IPSuWJJp64Ioi8SXIMC2DbrtB9ASbREriSpJx06L/ntnSMl24gTNXgrkoQZskyI5mjkzc2Z4+WHf&#10;1OSBKy1km3vhReAR3hayFO0m937/beknHtGGtSWrZctz75Fr78PVjz9c7rqMR7KSdckVASGtznZd&#10;7lXGdNlopIuKN0xfyI63sLiWqmEGpmozKhXbgfSmHkVBMB3tpCo7JQuuNTydu0Xvyspfr3lhflmv&#10;NTekzj3QzdhfZX9X+Du6umTZRrGuEkWvBvsKLRomWnjpQdScGUa2SpyJakShpJZrc1HIZiTXa1Fw&#10;awNYEwbPrLlVcttZWzbZbtMdYAJon+H01WKLnx/uFRFl7kUeaVkDLrpV206SCKHZdZsMdtyq7lN3&#10;r5x9MPwoi88alkfP13G+cZvJaveTLEEc2xppodmvVYMiwGiytx54PHiA7w0p4OE4jCM6BUcVsEbT&#10;hMYT56KiAj+eHSuqxcnB8eFYiIdGLHOvtGr2aqFNEGn6CKb+NjA/Vazj1kcaoerBBFUcmLMtK5Uk&#10;JScGbJTEmoMqwF7ElJj9jQTDQwuRdtCSVs4q1m74tVJyV3FWgpLOppOjzhSNQt6GdTx2WA5gR1GS&#10;hgNmQfIEM5Z1SptbLhuCg9xTkEpWR/bwURsH77AFvaplLcqlqGs7UZvVrFbkgUHaLe2nl/5kW93i&#10;5lbiMSfRPQEF4R24hqraNPorDSMa3ESpv5wmsU+XdOKncZD4QZjepNOApnS+/BsVDGlWibLk7UfR&#10;8iGlQ/o2L/fk4pLRJjXZ5V46iSbOP68aGdjPS0Y2wgDD1aLJveSwiWXo1UVbgtksM0zUbjx6qr4N&#10;YsBg+LeoQDjrDN3uAsDsV3uQgg9XsnyEaFAS/AU5BLQMg0qqPz2yA4rLPf3HlinukfquhYhKQ0qR&#10;E+2ETuIIJup0ZXW6wtoCROWe8Ygbzozj0W2nxKaCN7kYbuU1ZPxa2Bg5amXZwmYe6trThBse04YO&#10;aZMSy0KI53OOQY79XhyEGTD1yDkPJUkU95kxDt9IQednXmGgThQZfPvYhNFZbP572YNTZouudKWz&#10;eZOMhqnP286HytMxI1aiFubRVlEIblSqfbgXBcYVTo5emQxeuWvYhreEoluGLe4A0IUobFk4cpfu&#10;gDIG3nq6fYTTJ29b1aIb2APHvV0QYc8q3QvQuCo6l8W24a1xbYHiNZgoW12JTkNYZ7xZ8RJo7K50&#10;YfoSx0TJdRCk0Y0/mwQznwbxwr9OaezHwSKmAU3CWTgbOGarOdjL6nknvgPJWKK03QjEzFnCswwh&#10;QabQqvgVUMVuZjKhMWZv7k3DBIIVoKLjcQLOWgHTxOFQObVR3BQVnl4Dz+JxcB+85rBgvXF0APrm&#10;C6pK30MhU2MFTyeglK3efeIckuCLS8qhMFhIzitCkC6SRUJ9Gk0X4K353L9ezqg/XYLt8/F8NpuH&#10;g7dcRcAA+3ZnWT+8Wgheq3YnzO7i/CVHD9CDf3AIX0fs/3m/AiT4nvoVOoZrA7ByFKbINa4PwOhK&#10;xknah1cQTftyOzSWQzvyf8fy/jsWe+WwLe2xRXj/jcvxJmHbGXsrs1za3yDx2nc6t7uO99yrf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eAhlN4gAAAAoBAAAPAAAAZHJzL2Rvd25y&#10;ZXYueG1sTI/NasMwEITvhb6D2EJviaz8mMb1OoTQ9hQKTQolN8Xe2CaWZCzFdt6+21Nzm2WG2W/S&#10;9Wga0VPna2cR1DQCQTZ3RW1LhO/D++QFhA/aFrpxlhBu5GGdPT6kOincYL+o34dScIn1iUaoQmgT&#10;KX1ekdF+6lqy7J1dZ3Tgsytl0emBy00jZ1EUS6Nryx8q3dK2ovyyvxqEj0EPm7l663eX8/Z2PCw/&#10;f3aKEJ+fxs0riEBj+A/DHz6jQ8ZMJ3e1hRcNwkIp3hIQJosZC06sVBSDOCHM4yXILJX3E7JfAAAA&#10;//8DAFBLAwQKAAAAAAAAACEAYx6KoR4SAQAeEgEAFQAAAGRycy9tZWRpYS9pbWFnZTEuanBlZ//Y&#10;/+AAEEpGSUYAAQEBANwA3AAA/9sAQwACAQECAQECAgICAgICAgMFAwMDAwMGBAQDBQcGBwcHBgcH&#10;CAkLCQgICggHBwoNCgoLDAwMDAcJDg8NDA4LDAwM/9sAQwECAgIDAwMGAwMGDAgHCAwMDAwMDAwM&#10;DAwMDAwMDAwMDAwMDAwMDAwMDAwMDAwMDAwMDAwMDAwMDAwMDAwMDAwM/8AAEQgGGAfJ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o7q5W0t3kb7qAsceg5rgf2Yf2mfDf7W3wf07xx4TGof2&#10;HqkkscH22HyZsxuUbK5OPmU96nmV+XqZSrU1UVJv3mm0urStd/K6+89CoooqjU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84+Pv7Rln8E5tE0m&#10;10268SeL/FU5tdE0O0cJNeso3PI7t8sUKDl5G4GRwSQKzo9G+NWtWonbxJ8OdBmcZ+xpoN3qSw+x&#10;mN1Dv+ojWgD1iivDfA3xN+Lnhn4/2XhPxzo/hO/8O6npl1e2uv6GtxGzSwGLMLwOzlGIkyMMc4OC&#10;cGut+GH7VHgv4xfELxB4V8P32pXWu+FZFi1a3l0e8thYs27arvLEqZO1sc844oA9FormPiz8XtD+&#10;CHge+8SeJJ7uz0XTUMt1cwWM92LdByXZYUdgo7kjAp+m/FfSNX+G8Piy3/tKXRbi1W8jcaZc+e8R&#10;AIYQbPN5U5+5nHNAHSUV4r4a/wCCgPwz8Z+CV8SaPeeKtU0Ft+2+tPB+rzQnYSr/ADLbH7pUg+mD&#10;Xp7/ABB0uLwAfFD3Jj0NbD+1DcNE6kW/l+ZvKY3j5OduM9sZ4oA26KzvCXizTfHfhmx1nR7231LS&#10;9ShW4tbmB90c8bDIYH3rnvjL8e/DXwC0e21DxRcahZ2N1cRWkc0Gl3V4nmyuEjQmGN9pZiAM4ySK&#10;AOyorgfH/wC0l4Z+GuqafY6kviGS81O2N5FBYeH7/UJY4gcbpVghcxZPAD7SSDgcHHJ6f/wUD+Ge&#10;reLNQ0G1uvF1xrWkxxy3thH4N1hri1WQAozoLXKhgcgkc0Ae1UVyfwj+NWgfG/R9QvfD8uoSRaXe&#10;tp12l7plzp80E6xxyFDFcRo/3JUOduDu4PWtLR/iHouveM9Y8PWeoW9xrWgxwS6haIf3lqs4YxFv&#10;94IxH0+lAG1RRTZH8tc4PAzwM0AOoryG0/bk+Huo+O9b8MWt14mvNf8ADZQanZW3hTVZpLLeMpv2&#10;25A3Dkc8gHFXfCv7Znw38WeM4fDieIl0vxBckLBp2s2NzpN1cE8AJHdRxs5PbbnNAHqNFVda1iPQ&#10;dMmu5kuZIoV3MtvbvcSH/dRAWY+wBrx/wl/wUA+Gnj7wk2vaHeeKtY0dXeM3dl4P1eeIMhwwytse&#10;R39KAPaqKz/CXimx8ceFtN1rTJWn07VraO8tZGiaJpIpFDKSrAMuQRwwBHcCrl5dLZWskzLIyxqW&#10;IjjMjED0Vckn2AyaAJKK8/8Agn+054O/aGu9bh8J399qDeHLx9P1Ey6Vd2i2twmN0RaaNAXGRkAk&#10;ivQKACisXXPiFo3h3xdoug3moW9vrHiITnTrVyd92IFDy7f91WBP1raFABRQelfNfxj/AGj/AB/4&#10;H/bq+HPwv0268LnQ/H1re3hubjTJWurFbaOWVkBE4V9yxgAkDBJOD0oA+lKKaCRH6tivm3wz+0d8&#10;QL//AIKIaj8Ibq68Lv4f03w0viY3kemTLdyoZYovI/15QHdITvweB0oA+lKKKxfDXxC0bxfrut6b&#10;puoW95feG7lbPUoYz81pK0ayqrfVHU8ZHUdQQADaoorz3xf+1F4K8F+IbjSJ9UudQ1az/wCPmz0j&#10;TbrVp7X08xLWOQxn2bFAHoVFeY+Df2wvh9458f2fhW01q6tfE2pB2tdL1PS7vTbq5CIzsUjuIkLA&#10;KjEkDGAatfE/9qbwX8HfH/h3wv4gvtSs9c8WSmHSLePR7y5W/ddu5UeKJkyu5cgtwDzigD0SiuQ+&#10;Mvxy8OfADwJc+JvFV1eafodkoa4uotPuLpbcEhQXEKMyjJAyR3rl7L9tLwLf2+kzI/ixbXXJII7K&#10;6k8JarHbSmdlWImVrYIqsXXDMQPmHNAHq9FYPxE+J2hfCbw6NW8R6lb6Tpv2mC0NzPny1kmkWKME&#10;gcAu6jJwBnJIGTW6j71DKQysMgjvQAtFcP4x/aH8MeAviTovhLU5tUi13xEzrpsMej3c0d2UUO+2&#10;VImj+VSCctx36VT+Of7Uvg39m9dLbxhfajpqa1dJZWLw6ReXiXFw+dkIMETjzG2nC9TigD0SivJf&#10;EP7bXw/8HQrNrd34j0K0PW71Pwvqlnax/wC9LJbqi/iwr0bwf410n4g+HrbVtD1Kx1jS7xd8N3Zz&#10;LNDKPZlJB/pQBqUVl+NPGWm/D3wpqOuaxdR2Ok6Tbvd3dxJnbDEilmY4yeAOgBNXdM1KDWdPt7u1&#10;mjuLW6jWWKVDuWRGGVYHuCCDQBPRRRQBX1fnSrn/AK5P/wCgmvkP/ghEM/8ABNXwX/19X/8A6VyV&#10;9eav/wAgu4/65P8A+gmvkP8A4IRf8o1PBf8A19X/AP6VyVzS/wB4h6S/OJ4OJ/5HOH/691f/AEqk&#10;fYlFFFdJ7w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QelFB5FAHyD8LNebxx/wWU+J0OpfO3grwbZWOkI/Iijn+zTzOg7EvJtJHrivr6vjf8AbN+Fni79&#10;nv8Aap0P9ojwJo914ktorH+xvGWjWa7rq6suMTRr1YqFTjBIMaHpnHv3wW/a6+HXx88Pxah4b8Wa&#10;Pdb1zJaTXC295bHuskLkOpHuMccE0wPRJLGKa6jmeONpoc+W5UFkzwcHtmvlP9hz/k+39qr/ALDG&#10;i/8ApPc17lbftFeHdf8AjPY+CdD1TTda1RrOfUNQW0uFm/s+FNiqXKkhWd3AAPJAY9q8D+Gus2/7&#10;L/8AwUk+KFn4mmj0nR/jDb6fqeg6jct5dtc3NtG0ctt5h+US5kYhSRkAY6igD1r/AIKEH/jB34r/&#10;APYsX3/olq6r4S8fs1+Gf+xZtf8A0lSvN/8AgoB44tfEv7PutfD/AEG4ttW8YfEKD+xNM063kEkr&#10;CYhJZ3AzsijjLszthRtAzkivYoNEt/BfwxXTY3H2bSdLFsrNx8kcW0E+nApAfHf/AASx/aT+Hvwy&#10;/YQ0XT/E3izQtKuLO71N7m3urgK6I15O3K9eVOcdwa+oPj8bY/sv+MjZqiWn/CM3hgVE2qqfZn2g&#10;DsMY47V4H/wSA1fQdZ/4J66Lp99d6ZNA17qkV3BNKmAr3kzYdSeMowPPY5r3P42+IdN8R/sn+MtQ&#10;0u4in0ubw3fG3mQ/u3jEEgBU91OOD0I5qnuB8mfCHxXrH/BMnSvCeqXR1DWPgD48srO7kkYtNP4K&#10;vp4UZuOSbZ2OcDoSe4+f6E/bu1Gx8WfsxaXqdjdQ3llN4n8NXVtPA4eOZH1iyCsCOCpVsjHtXUfA&#10;nw3pPxY/Y68GaXrVjZ6ppOseFbGC6tZkEkMyG2jBBB/yDzXxn8W/AfjL9hy3sfhXcJqPij4QeLvF&#10;OjTeF9Tdy83hu4j1S2nNnMf+eZEfyHgE9BksKNwP0YjsooruS4WONZpVVHkCjc6rkqCepA3Ngdtx&#10;9a+VP2e/+Usn7QX/AGA9C/8ASZK+selfJP7O97DJ/wAFbP2go1kjaQaHoeVB54tos/luX8xUgfUu&#10;r3+n+DdI1PVrrybO1hje9vZ8BRtSP5nY+yIBk9lHpXwj8NdV1T4FftTfDf4waxNdw6V+0WbnT9Yh&#10;mY7dOklk83SUIP3SITHHz0w+cE19Dft5a03ijwj4c+FtjctDq3xY1aPR28qTbNFp8YM99IPT/R43&#10;TPrIO9cZ+2H/AME+dN8Z/s065aeH9Z8cXGuaBajUtBhvfEt7eQRXNsN8SrFLIyAkKUBxxu4xVID6&#10;sXpRXlf7Fv7Qdt+05+zV4V8WxyRm+vLRYNTiB+a3vI/kmRh1HzqSAezA969UzUgfJ37JX/KS79pr&#10;/rloH/pPLXr/AO13+zBoP7VXwa1Tw/q1pG2oLA82k36ri4027CkxSxv1XDAZAPIyDXh/7Kfi3S7P&#10;/gqB+0nZzahZw3V1DohiieVVaXy4HD7Qeu3eucdNwr3T9of9pLR/g54PuVt7hNW8VahC8OiaJYsJ&#10;77UrojEarGuSF3FdznCqMkkVXUDhf+CW/wAcdY+PX7HPh/UPEFw95ruj3Fxot7cuSzXLW7lVdier&#10;GMpk9zk968g/4JSftG+A/hf+yFNY+JPFeiaPdW+v6nNLDd3Ko6oZiQcHnBFfQf7B/wCz1cfsufsv&#10;+H/DGpSRtrC+bqGqujZT7VO7SyAHoQm4JnuEB7147/wRx17RNT/Ypntbi802aNvEGpieGWVD8rS7&#10;huUnoVIPPY0gPrjwxc2N54b0+bS1jXTZreN7QRx+WgiKgptXAwNuMDAxV6snwPrOl694Vs7jRJoZ&#10;9JCmG2eE5jZI2Mfynuvy8EcEYIyDWsTikB8n/wDBLD/j4+Pf/ZUtU/8AQIa+sK+O/wDglf400n+2&#10;/j7ZtqVmtyvxL1G58tplVvLYRqrgE9CyMM+1e5fHD9p/Qfhl8D/HXiu0vba+/wCEQD2ZCSApJfGO&#10;MxQAjgktNEpx0JI6imB8sftoz6x4r8beIPjpoUt1ND8AvEFlpthbxsfLu4Imzq/HfJnSMnsLZvw+&#10;5/Bviyx8d+EtL1rTZluNP1e0ivLaVTxJHIgdT+IIr59+FX/BPnR4PgFZ+H/Emu+O5L7WNPdtfht/&#10;E17BZ3V3cqXuyYFkEe1pHfI24Oec81j/APBLLxxd+G/BHin4N69cbvEnwh1abS1EjfvLnT3dntpg&#10;D/DtJUY6AJ6imB9WV8V/tj6lq2kf8FU/2fbjQ9Lt9a1SPRta8mznvfscc2bWcNmXY+3Clj905xjj&#10;OR9qZyK+Of2ltVt4P+CwH7OsbzRq66NrIIJ6b7W5VPzYED3pID3EfEf4tY/5Jb4f/wDCzH/yJXz1&#10;8E9X17W/+Cz/AImn8RaLa6BqP/CsAv2W31H7cmwX1rhvM8tOTzxt4x1r7a7V8c+E9Vtz/wAFx/E0&#10;PnJ5n/CsUg2553/a7aTb9dnP0poD6p+Jvj6x+Fnw91rxJqcnl2Gh2Ut7O3fbGpbA9zjA9yK+Lf2c&#10;LTWf2Uv2xvCd94kuLhYf2jtFa91UTOWS015Ge48pf7oEcwiUd8D8Pa/23Hi+L+v+Bfg3HcSIPHmo&#10;/bdbEExjli0myHny8g5XzJVhjBH95vQ1wP7fH7Fmz9n288WeF9a8cah4u+Hs0fiTRxqfiO91GNHt&#10;mEkm2OaRgGMatggZyAPYiA9T/wCCinx8v/2bP2PPGXirSX8nVobZLOxlHWCad1hWT6rv3D3Artf2&#10;bfhHp3wS+DOhaDp8Y3Q2qS3ly3zS3104DTTyMeXd3LMWOTz7V5f8TNG0/wD4KUf8E9p49GuYI5PG&#10;ejRXVqxbctrfJtkET+m2ZCjenJqh+xT+2ppviLwfYeA/iLMngv4peF4E0/UtL1dxbNfmMBFuIHfC&#10;yq6gN8pJyT1GCToB734n+G+l+LvFfhvWry3RtQ8K3ct5YTbRvjaS2mt3GcZ2lJmyB1IX0r5r/bx/&#10;5PW/ZW/7GLU//SeGvoLWPjh4e03x5oHhmHU7G+1rxDLKsFpBco8scUcMkrzMoJIQbAuT/E6ivnf9&#10;ve/htv22v2VUkkVHbxDqZAJx/wAsbdf5sB9TRHcDvf8AgqF/yYH8UP8AsEf+1Y6P2ev2lvhrqHwO&#10;+HPh+48VeH7rUrrSdKsY7DzVllkufKiCoEGTuDgduCM8YzTP+CpFzHb/ALAPxOaR1UNpQQEnqTNG&#10;APxJre+DXjHwlF+yZ4D1LVtQ0iSw0vw9pl35rzI3lSRQRMpXnO4OoAA5J474pdAMP/go94U0/wAe&#10;fs3waHq0ck2l634o0HT7qNH2M0c2qW0bYI6HDda83+Afxx139iL4raf8FfitqE174d1F/K8CeLrk&#10;nbeRZwtlcseFlQFVBOB0HQqa9N/4KH6kuj/AXS7lmjXyPGXhyQbzgHbq9q38h+Qruf2k/wBnDwz+&#10;1N8KdQ8J+J7UTWl4u6C4QDz7CcD5JomP3XU/mMg5BNAHG/Hy1U/tefAqfncJ9aQemDZA/wBK8/8A&#10;+Csf/Iq/Bv8A7Kfo3/oUlee/BbXviJ4A/a7+FXwm+JcFzq2oeD5dTn0LxSCTFr2nNZOo35yfOjIV&#10;Wyc469mbtv8Agr5rln4f8EfCC5vbiK1t4PiVpM0kkjbVRE8xmYn0Cgkmn1A+tr+wh1Ozkt7iGK4t&#10;5lKSRyKGSRSMEEHgg+hr4x+Cegf8Mcf8FO9Q+G2gs9v4B+KGhyeIbHSgx8nS72It5nkr0RWCScDH&#10;VR/CK+vdW8e6Homiyaleazpdrp8Kea9zNdIkKrjO4uTjHvmvnf4NeHZP2kf23NQ+MkUNxH4N8L6F&#10;/wAI34ZuZ4mj/teR5C9xdRq2D5IyUViMPkkZHNSB0/7a2lx/Gc+Ffg/51xHF8QLqSXWTA+2SLSrV&#10;fNmOe2+U28X0kP0OH/wS8+I1/q/wFvPAfiCbd4q+E2pzeFtQVs75I4T+4l/3WjIAP+waz/hz8PbH&#10;9rv9on4gePrnWPEVnpXhy4HgzQJdF1q405pY4Nsl45aB1LK1y23BOD5APpXGN4Ytv2Df+Cjfh+8j&#10;v9VfwZ8btPOlX11quoS3jx6vb5aF3llZmO9Ska5P8bdhxXkB9r0UA5FFSBX1f/kF3H/XJ/8A0E18&#10;h/8ABCL/AJRqeC/+vq//APSuSvrzV/8AkF3H/XJ//QTXyH/wQi/5RqeC/wDr6v8A/wBK5K5pf7xD&#10;0l+cTwcT/wAjnD/9e6v/AKVSPsSiiiuk94+CPjb8ZP2g/wBpb9urxd8Ifhprlj4J8LeDxbNqOtx2&#10;gkmhSWCOTLM2SXZnKqibchSSeCR1+rf8Ev8A4gX+js0f7UHxkXWsZWY6lMtqHx/zyWUEL7Bq+jPh&#10;l8Eofh38UviB4mE0c9x451G2u2Aj2tAkNpFAqE/xfMjt7b67yq5gPyp8Q/tq/tCf8EwPjbZ+Gvip&#10;ff8ACxvCd7+8t7qc7pL23BAZ4JyNwkXI3JJu5I7EMf0z+EnxU0X42/DbRvFfh27W+0bXLZbm2lAw&#10;SD1UjsysCpHYgivkj/gvJ8PrPxN+xbFrcsSfbvDet20lvKQNwSbdE6A+h3ISB/cFU/8AggH4pvNd&#10;/Y41iyuJGkt9F8TXFtagkny0aCCUge2+Rj+NHS4H2n4z8Y6b8PvCmoa5rF3DYaVpNu91d3EpwkMa&#10;AszH8B06mvh74b/GH4wf8FSfFmtXfgvxJe/CP4P6PctZw6lZxbtX1tx12uSPLwME7SNm4DLnOKP/&#10;AAX2/aCuvB/wZ8N/DvTbho7jxpdG4v1RsM9rAVKofZpSp/7Z19a/sb/Bi1/Z/wD2YvBPhW2hWJ9N&#10;0mA3RVcebcugeZz9ZGY/lRsB8Z/tTfsxftCfsXeGbj4g/Dv41eOvHWmaKv2jUtK126e8kjhHLyhJ&#10;GZJFH8QCqwHIzzj3/wD4Jr/8FDtP/bl+Ht0l7b2+k+NdBCjVLCJj5cyHhbiLPOxjkEEkqeCSCCfp&#10;a7tIr62khmjjmhmUo6Ou5XUjBBB4II7V+LvhSST/AIJu/wDBXdtNtXe18O/2ytkybsI+m3u0oD6i&#10;PzEPP8UVG4H7TVzPxZ+MXhn4GeC7rxB4t1qx0PSLNcyXFy+0E44VR1dj2VQSewrpj0ry3xV+x74K&#10;+Ivxb/4TLxXaXfi6+t9v9n2WsTfatN0jAAJt7Yjy1ZiNxZgzZ7jAAkD81/26/wDgtf4u+Jl5ceH/&#10;AIYLqHgvw9njVmzFqmoL2ZD/AMsUP+z85wPmHIr9ZvA15NqHgnR7i5kM1xPYwySyEAGRzGpJ445O&#10;TxX5Jf8ABwRp1vpv7Ung1beCG3X/AIROMbY0CjAu7kDgeg4r9c/DEaw+GtPRFVVW2jCqBgABRVMC&#10;8elfD37a/wAf/jp4x/bN034J/CC607Qo7jRotWv9Xe3V5bWJndXkZ2DBUXaoAVdzM2M819wmuC0T&#10;4Jw6V+0Zr3xAaaOSfWNEs9GSLy/mhEMs8jHd6N5icf7H0qQPnZv+CZHxD1fSfM1T9qD4wPrDAMZL&#10;O/ktrRX/ANmFZeB9CK+cvjB8eP2mP+CU/wAR9LHirxRJ8UfAupyFLa61PdKLoDlozIxMsMwXkAsy&#10;nr82CB+qeMivmn/grr8P7Lx9+wJ48+1RRtNosEOqWkhA3QyRTISVJ6ZQuv0c1V+4Hq37MP7Rnh/9&#10;qr4M6T408NyMbPUk2zQSH97ZTrxJC/8AtKeM9CMEcEV6BX5rf8G5/iq8vfCXxV0WSRm0/T7rTLyB&#10;MnCSTLdLIR9RBH+VfpTUs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K5NcX4w/Zt+HfxCvGuNf8AAfgvXLh+&#10;Wl1DRLa5du/JdCa7SigDn/A/wn8LfDKKSPw34b0Hw+koAddM0+K0DgdMiNRmrfi/wNovxB0htP17&#10;R9L1vT5Dlra/tUuYW+qOCP0rVooA5rwJ8GfCHwuaVvDPhXw54dacYkOmaZDaeYPfy1GfxrZ1rQLH&#10;xLpc9jqVna6hY3S7Jre5iWWKVfRlYEEexq5RQB5nH+xd8HYUZV+FHw1VX+8B4Yshu+v7quxvfhr4&#10;d1LwfF4eudB0a40CCJYI9Nkso2s441GFQRFdgUDgADAFbdFAGV4Q8C6L8P8ASV0/QdI0vRbFTuFt&#10;YWsdtCD67EAHYdu1W9Y0Ky8RWf2fULO1vrfekvlXESyJvRg6NhgRlWAYHqCAeoq1RQAEZFcrpnwL&#10;8E6J4rk16y8H+F7PXJWLvqMGlQR3bscZJlCByTgd+wrqqKAOb1L4OeEda8Ww6/eeF/Dt3rlswaHU&#10;ZtNhku4iOAVlK7xx6GuiliWaNlZQysMEEZBFOooA5fwD8EvBvwpnuJPC/hPwz4bkusmdtL0uCzab&#10;PJ3GNV3dB1rp2Xf1pa8m+Kf7X+i/CP4taD4J1Dw/4sute8UrM2jR2VrDNHqXlLvk2N5oClVGSJNn&#10;40Aaeofsf/CfVddk1S6+GXw/uNSlcySXUnh60aWRj1ZmMeWPucmui8GfB7wn8OJ5JPDvhfw7oMkw&#10;xI2nabDas49CUUZ/GuL8H/tk+EfEnxai8B6jDrvhPxjdRGe00vXbE2r38YBJaCQFopcbTwrk8Hjg&#10;16tvzQBBqmjWuuadNZ31tb3lncqUlgnjEkcqnqGVgQR7GvPU/Yw+D0e7b8Kfhsvmfex4Zsvm+v7r&#10;mrnxM8d+NdN1yzsPB/guPWl8+MX1/qGpJYWtvCSC/ljDSSybemECZPLcEV327AoAqeHvDun+EdDt&#10;NL0qxs9N02wiWC2tLWFYYLeNRhURFAVVA4AAAFWLuziv7aSGeOOaGVSjxuoZXUjBBB4II7U/fijf&#10;QB5u/wCxr8IZLuS4b4V/Dhp5iWeQ+GrLe5PJJPl5OfetJf2aPhynh+HSV8A+C10m3kaaKyGh232e&#10;N2OWdY9m0Me5Aya7fNAORQBFZWMOm2kdvbxRwW8KCOOONQqRqBgKAOAAOMCubHwO8Fr48m8VL4R8&#10;ML4nuCGl1caVB9vkIAAJn2+YcBVAyeMD0rp99LuoAULgVyPiD4A+BfFniT+2dV8F+E9T1jKn7dd6&#10;RbzXOV5X94yFuO3PFdduoBzQBHbWkdnaxwQxpDDCoRERdqooGAABwAB2rkj+zx4BbxO2tnwR4ROs&#10;u/mNfnR7f7Uz4xuMmzdnHGc12O7migDm/wDhT3hIeL18Q/8ACL+Hf7fViy6n/ZsP2wE9T5u3f+tb&#10;19YQapYzWt1DFcW1whililQOkqEYKsDwQQSCDwRU1eM/E/8AbY0T4VfHDSvh7eeFvG1/4m16CW60&#10;yGws7eaO/ijDl3RvPGMBGJDBTgdOaAPQvh/8HPCPwmtZIfCvhfw74ZhmOZI9K02GzVz7iNVB/Gn+&#10;OvhJ4V+KNssPibwz4f8AEUKDCpqmnQ3ir9BIpFcp4O/aag8U/Eix8L3Xg3x54dvtSt5rm3n1XTo4&#10;rWRYtu8eYkrjd8y/L1Oa9L3UAcn4B+AfgX4U3TT+F/BfhPw3NIpRpNK0i3s3YHqCY0U4NS+Lfgh4&#10;L8fa5Dqeu+EfDGtalbY8m7v9LguZ4sEEbXdSwwQDwe1dNv4pQ2RQBh+Lvhf4b+IHh5dI17w/omua&#10;TGAFstQsYrm3XAwMRupXgcdK5ax/Y8+Emlzwy23wt+HdvLbSLLC8XhuzRonU5DKRHwQeQRyDXou8&#10;UpOBQBg+Nvhd4Z+JdtDD4k8PaH4ght23RR6lYRXSxH1USKQD9K1tJ0i10LT4rSxtreztYF2xQwRi&#10;OOMegVQAPwqfdRuoArXmhWWo6ha3VxZ2s91YMz200kStJbMylWKMRlSVJBIxkEiuf+JHwM8F/GMQ&#10;/wDCW+EfDPif7KCITq2lwXhhB67DIrbep6Yrqd1KDkUAcDo/7Kvwx8PPA1h8OfAtm9rgxPDoNqjR&#10;kdCCEyDXaanoVlrWkyWF5Z2t1YzLse3miWSJ19CpGCPbFWmbaKKAMTwX8NfDvw3sZbXw7oOjaBb3&#10;D+ZLFptlHapI394iNQCfc1D4/wDhH4V+K9raw+KfDPh/xLDYy+dbR6rp0N4tvJjG9BIrBWxxkc10&#10;JOKAc0AV9K0q10LTobOyt4LS1t12RQwxiOONfQKMAD2FWKKKAIb+H7RaSR52+YpXPpkYryL9hP8A&#10;ZVX9iz9m7Rfh4utN4gXSJp5RfNa/ZjL5srSY2bmxjdj7xzivX7m4W1gaR/uoCx47DmuJ/Zz/AGjf&#10;Cf7VfwpsfGngq+m1Hw/qTyRwTy20luzNG5RvkcBhhlI5FS4xclLqr/oH9lyqf8KCptqn7nNrZc+q&#10;i+l5cl1fX3Xbqd1RRRVAFFFZ3i7xbpvgPwxqGtaxeQ6fpel273V1czNtjhjQZZifYCgD4Y/4OAvi&#10;5beG/wBmjw74PWVf7Q8Tawt0Y88/Z7ZGLHH/AF0ki/I165/wSN+A9x8B/wBiLw1BqELW+qeJHk1y&#10;6jYYZPOx5QPv5Kxk+hJr5H+FfgHVP+Cwv7el94/1i1uIPhJ4JnS3tIpl+W7jjbdHbgH+KVsySY+6&#10;rbe61+qUMS28KxoqokY2qqjAUDoAKp7WA/If/gsXq7fEH/gpp4N8PuzSW9jaaTp4iB43TXLyN+JE&#10;qj8BX69KNq4HQcCvxp/4K4Xr+E/+CqNhqkoaOOEaNeo3QlUK5I/FG/Kv2VR1lRWUhlYZBHQiiQCn&#10;pX49/wDBfvwwvhz9sDwzrMI8ttU8OQu7Dq0kVxMuf++dg/Cv2ENfkv8A8HC1yt3+0B8PbJVXzk0K&#10;Rzj7xD3LAfqhx+NEdwP1O+G+tyeJfh3oOpTczahp1vcuT/eeJWP6mtqsT4aaPJ4d+HHh/T5M+ZY6&#10;bb27565SJVP8q26kD8hP+DhXj9qbwb/2Kif+ldzX646HC1tolnHIu2SOBFYHsQozX5H/APBwr/yd&#10;N4N/7FSP/wBK7mv16HSqYBRRRUgFfJf/AAWq+Ldv8Nf2E/EGnNKqah4uuLfSbVM8sPNWWU/hHGw/&#10;4EK+r7y7jsbWSaaRIYYVLySO21UUckknoB61+V/xXk1L/gst+3fZ6DoMlxH8JPh6THc6goPlyoWz&#10;LKuf45yoRB2Vd2OCKaA93/4IQfAe4+GH7KN94ovoWguvHl/9qiVhgm1hBjiP4sZWHswPevt6qHhf&#10;w1Y+DPDlhpGmW0Vnpul28dpawRLtSGJFCqoHoAAKv0g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5N/a04/wCClv7Mf113/wBIWr6yr5L/AGvYVuf+Ck37M0bb&#10;gsn9vKSrFTg2LdCMEH3HNCAuf8FAvAa/Er45fAHT9GXd4u0/xemqiSEfvbXTIVL3Tuf4YztjXngs&#10;QBk8Vjft4+F9Pm/be/Zozawhda1rUYtRVRtXUEihgaNZgOJAp6Bs4yfWvqXwv8NtE8H6jc3thp8U&#10;eoXgC3F5IzTXVwo6K8zlpGUdgWwOwr5p/wCCgh/sL9qz9l/Xrn93ptl4sutPmmPCxy3UUSQgntll&#10;IqkB9Wz2MNzatBJDHJDIpRo2UFGUjBBHTGO1fNH/AATr8O2On+KPjw0NrDG1l8S9S023IH/HvapD&#10;bMkCf3Y1Z2IUYAJPFfTW/ivnf/gnja/arT4wa5CfM0/xN8S9Yv7KQfdliXyYNynuN8L8+1SB538D&#10;vgx4Z+If7ev7Rmj6xpcN1p2nw6K1lEGaMae00E5leDaR5TMVUlkwcgGvSP8Agm5rvijWfgv4gs/E&#10;mpX2u2Wg+KdT0fQtVvZDJcalp9vOY45Gc8ycqwDnOQOpxmvO/hD8J9L+K/8AwUM/aUtdVm1uGFLX&#10;QY8adq91p5dXtpwwYwSJvHA4bOOcdTW7+yXr+u/Aj9rTxX8Bri+uNc8IaPoUGv8Ahm6ucNc6bavJ&#10;5Zs5HA+cK2QpPOE754oDO/Zu8O2Nr/wVX+O1vHawrbaXpOjzWUIX91ZvNAhlaNeiFyMsVAyc+pr6&#10;+K7lweh4xXyb+zrx/wAFYf2hP+wJoX/pMtfWG8b9v8XXFJgfIX7FHhyxtP8AgoV+0pDHbRrDos+j&#10;rp8ePksRPDcNMIl6RhyoJ24ziu18R/ETVP2k/wBq3Xvhlour6hoPhX4f2Vvc+JrzTJ2t73Ubq5G6&#10;GzjmXDQxiMMzshDk4UFcE1y/7GH/ACkR/an/AOvjw/8A+k91WL+z34gj/Z9/4KkfGLwp4gb7H/wt&#10;WOy13w/cznal8YUcSQoTwWBlcY6/uz7UwPcNS/Yd+G+pafJGukajZ3ci4/tC11m8hvlP97zxLvz7&#10;kmul/Z1+HmrfCj4R6b4f1rWtS8RX2ly3MX9pahdNc3V3EbmVoWkkYks3lGMHPTGO1duDkVxfxp+M&#10;+m/CX4LeJvGDzR3Fv4ftZ5Nsbg+bPGSiwg/3jKAmP7xxUgfM/wAVv2nfEXhD9v7wzrX2hl+FcOpt&#10;8OLwhz5Q1SdI5/OI6fLJ5UWT08tx3r7MHSvhvxv+yL8XPG/7CF94NvLTwK+o3kb+JJLlbu6/tI6m&#10;8pvGYfu9glMjFOuMHGcV9EfsNfH5f2lP2XPCfimRlOpTWv2TU4+jRXkJMUwI7ZZSwHow9aYHrlfG&#10;f7VPijS/Bf8AwVp+AmpaxqVjpOnwaBrAlury4WCGPdb3Cjc7EKMsQBk8kgV9mV8c/tMaXa61/wAF&#10;dvgDbXlvBdW8mgazuimjEiNi3uCMg8HkZ/CnED6a8L/F7wV8RfES2mh+JPDevanbwPOI7C+hupYY&#10;8qrMdhJUElRzjP4V8y/to+B9J1z/AIKH/s92N1YwyWfiJtXj1SAZWPUVitN0fmgY37TyN2cV9RaT&#10;8I/Dvh/xr/wkOnaPp+n6q1m1hJNa26QmaEuj7X2gFsMnGem5vWvmL9ubw3F4v/4KB/s06bNcahax&#10;XMmthpbK7ktbhMWm75ZIyGXpjgjIJHQ0gPoH4efs2eE/hR4+ute8OaaukzXtkbKeCGR/JkG8OH2F&#10;iAwxjIA4NfN/jb4XeH/Fn/BXyz0XUNLt7jR7z4fSapPYnK2810Lwp57IpCtJtJG4jJr6W+G/wQh+&#10;GfjTUtUt/EHijVItStIbYWmratPfx2xjZ2LxGVmKlt4DAddi+leEaqcf8FotL/7JfL/6XUAdj8Yv&#10;2FLG+0G4vvhlr2vfDTxdbqZbK50vUp1sZpByEuLUsYpIycA/LkdfYzf8E/P2pNS/ah+D+oL4osYt&#10;P8aeD9Sl0HxFbIu2M3Ef/LRV7K4PTpkNjjFe7zyrBGzuyoqgksxwAPevlT/gmN4cbU9c+NXxAgja&#10;PRPiB41ubjSCBhLm2gLoJk7bWdnAI67KOgHJ/s6fBfwt48/4KCftFaPrGi2l/pOjnRnsLOTPkWJm&#10;glaXykBATcQCduORX1Z8Jfgzovwa8NX2jaLC0el3l5LeC3kkaVYfMADICxJ28dM8ZxXyz8B/hnaf&#10;Eb/gpJ+0kt1qPiHT/so0MqdK1a408vut5c7/ACXXfjHG7OMnHU19WfCP4cD4VeEjpA1bVtcC3Vxc&#10;i61O6e6uissrOEaRyWbYGCgnsooA+Vf2YvgZ4T+IX7Yn7Sel6zotvfafouraWmnQMzqmnia1keQQ&#10;hSPL3Nz8uOQMV1n7CWpeI/A/7Qnxo+F95q2ra94V8E31lPoV1qV091cWkd1CZTamVyWYINuMk4H1&#10;rlP2efD3jDWv25v2npPCvibS9BMWp6Sssd9o5v0nc2TbGyJoyu3B9c7vauz/AOCeHxRjuZ/Gngvx&#10;ZYx6T8YdK1WW+8UK5G7WzIQIr6E4G6AxiNFUcIqqO4ywPXv2ofiZc/Cr4JazqOm7X1y7VNM0ePPM&#10;t/cusFsPf95IpPsD9a8z/wCCaHxT1rxT8E9Q8G+LLp7rxp8L9Vn8N6tJI5ZpxGx8ibJ5KvHjBPXY&#10;TUP7Rt94k+LX7Vfgvwj4Rj0S6HgCA+LtYTVJZUtfOk329ijGNWbeD58oGOdintz5vpl54s/Zd/4K&#10;WaVrXi6Lw/Y6L8drIaRP/Y80z2q6naqvkM5kVSHdTsHqXJznIo6Aeo/8FWbGJv2DfiBfbAt9plnF&#10;PaXC/LNav9oiG5HHKkgkHB5BI6V6n+zhpVto/wAA/BcVrBHbxtolnIwRcbnaBCzH1YkkknkmvMf+&#10;Cqpz/wAE+Pid/wBg6L/0phr1b4BP/wAWJ8Fnt/YNjz/27pUgddRSI29Qw6HkUtAFbWRu0m5/65N/&#10;I18ef8EDhn/gmX4J/wCvvUP/AErlr7E1f/kFXX/XJv5Gvjv/AIIG/wDKMrwT/wBfeo/+lctT9pH3&#10;GXf8klj/APr/AIb/ANIxJ9mUUVV1rWbXw9pF1f3s0dtZ2UTTzzSHCxIoLMxPoACao+HDWdZtfD+l&#10;XN9fXMFnZ2cbTTzzOEjhRRkszHgADnJr88PjF8QvFn/BYL4rv8P/AIe3F9ofwT8P3IOv+ITGVGsS&#10;KchEBxuHHyJ6kO2PlFeDft2f8FXLX9q34jQeF4V17T/g7Z3AN/Bp7rDqPiIIcguW4jjJAwhzj7xB&#10;OAvrvws/4Ln/AAt+Cngaw8N+F/hLruj6LpsYjgtoLu3UD1Zj1Zj1LHJJ5JNXygfoX8Fvgz4d/Z/+&#10;G+meFPC+nQ6Zo+lReXFGg+aQ/wAUjn+J2PJY8kmrGofE7SdN+J+m+EJJpP7a1bT7jU4IlTcvkQPE&#10;jsx/h+aZAM9cH8fz28Uf8HFekrYyjRvhfqE1xj9215rKRoD6kLExP0BH1Fdz/wAEj/iP4w/a8+L3&#10;xD+NXjRVWSS3g8N6PDFGyW1pAG8+WOEEngMIixySWJpWYHjv/Bwt8H7jTfiH4F+IFvC32e+sX0S4&#10;lUcJLDI00Wfdllkx/ue1foN+xl8X4Pjv+y14F8UQyrLJqOj24usHOy5RBHMv4SK4pv7Yv7MWlftd&#10;/ALWvBWqOtu16gmsbvZuaxukOY5B7Z4YcZVmHevzz/YY/ar8Qf8ABK/4k6v8JfjRpmpad4Wu7tp7&#10;HUkieaG0kPDSxYB8yCQBSdvKkZxksAboD9XD0r8oP2zNG/4bK/4LPeG/Btmv2ux8NmysL0j5kSGD&#10;dd3Ge2BvZT78da+svj1/wVt+Gfg/wKy+AdUj+InjPVE8rR9H0mGWZpZm4UyYX5VBxkfePQDuMX/g&#10;ll+wnrfwNTXPiZ8Rv3/xK8cO806SYd9NhkfzGRj/AM9HbBbHQBV7GjYD7HFB6UCuY8d/Gvwb8Lrh&#10;IfE3izw34elkj81E1LU4bVnTONwEjAkZ4yKkD8pf+Dg278/9q/wrHjHk+Folz65urk/1r9f4ZFmi&#10;V1YMrAEEHgivxF/4LQfH3wv8fv2sLW68J6tZ65pujaLDp8l5atvgkl8ySRgjdGA3gZHGcjtX6r/s&#10;8/tqfDP4v/Dvw1NYeOfCv9p6hZ26Pp8upwxXkc5RQYzCzB927Ixjk9Kp7Aey02WZYUZnZVVRkknA&#10;A9zQz7Yyx+UAZJPavyb/AOCl3/BWkfFXxTd/DfwXd6lp3ge3ujaa9q1mQt5qyK22WKDcQFi4IyT8&#10;/HReDKA9k/at/aO8Vf8ABRH4mXHwP+CNxInhmB9ni/xYmfsqRA4aFGGNydjtOZTwPkDE/XX7LP7L&#10;vhf9kn4SWPhPwvarHDABJd3bqBPqM+AGmkPdjjgdFAAHAr8+/wBnz/gs18If2YPhxZ+F/B/wm8Ra&#10;dp1sN0j/AG23aa8k7yyvjLufU9BgDAAFdRrn/BxZoMNtJ/Zvwv1i4lxhPtOsRwrn32xP/n0qrMD9&#10;A/F3xP0nwV4p8N6NfTSLqHiy6ls9PjRN3mPHC8zk+ihUPPqR610NfnR/wTb/AGgfGv8AwUL/AG09&#10;T+I/ii1isdA+H+jy2mkWFsrfZbKa7YKSGb78jRxvub0A4AwK/RcdKl6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Aa8V+M/7IB+MH7QXg74iN4q1HS9S8BmQ6Tb&#10;Q2sbW480bZfN3fM+5cjgrgV7VRQBHaRyRW8azSebIqgM4XaGPc47Vyfxy+Bnhz9oj4fXXhnxRZNe&#10;abcssimOQxzW0q8pNE45SRDyGH6gkV2FFAHjdr+zH4oPh9dCvPi943vNBEfkMggs4b+SLGNjXaxC&#10;XJHG8Yf/AGgea9K8B+AdJ+GPg7T9A0Gxg0vSdLiEFrbQjCRqP1JJySTySSTya2qKAPBNG/Yx1jwj&#10;+0B4x+Ieh/EjWNN1LxwIF1G0OmW09qVgUrEFDgsNoLc5/iNd78KP2f8ATfhh4n1zxFJeX2veK/E3&#10;ljUtYv8AZ50scYIjhRUCpFEmThEAGTk5PNd9RQB87RfsK6to37Svif4paL8Ttf0bX/FsMVtfwR6b&#10;aTWrRRIiRoEkVsbRGvOc5zzya9N+F3wl1rwX4j1XV9e8Zap4uv8AUoIbaI3NpBaxWUUZdtqRwqoy&#10;zOSWOScDsBXeUUAeM/Bz9kd/g58evG3j638VX+oX3xAlhk1e0ntI1gPkhhCIsfMm1XYcls5rov2h&#10;f2W/Bv7T3h+1sfFemvNPp0vn6fqFpMba/wBNl/vwzL8yHIBx0JAyDgV6JRQB4lp37MXjvRdOGn2v&#10;xy8dHTVXYoudP064ugv/AF8NBvJ9zzT/ABx+xzH4v+F3hnwYnirWINA8O3drqEqTRpcz6zcQT/aA&#10;11I3+sV5QHdQBubnPavaqKAGorLCoZtzAAE4xk145+zv+yKv7NfjjxbfaH4mvpNB8XarLrE2hzWs&#10;f2eynkJLeQwwyA5GQcg7R0r2WigArxD4m/sbN8R/2n/DfxU/4S7UtP1rwjA9rplpFaxvapFIHEok&#10;B+ZiyyMMgrgY9K9vooAjt1kS3VZG3yKoDMBjcfXHb6V4j+0N+xpcfHf41eD/AB1b+Oda8L6t4F84&#10;6StlaQSpGZVCyFxKGD7lGMEYwSPevcqKAPOvAvwg8TaJ44g1jxB8QdW8UQ2ltJDb2L6fa2cCO5XM&#10;p8lQWYKCoycDceM1wXxI/Yf1Pxr+1LbfFrTfiPrXhzxBZ6eNJggttPt5rdbTczGJlkB3EliSx7gY&#10;xgV9BUUAeS+JP2atW+Jdg2n+MfiB4k1nQ5OLjTbGKDS4b1e6SvColZDyCodQRwcjivTPDvhuw8Ie&#10;H7PS9Ls7bTtPsIlgtra3jEcUCKMBVUcACr1FAHzxoP7DWteDfjx4y+IWg/FHXtJ1fxyYf7TgGl2k&#10;9swiXbEFWRWK7QSAc55Oeter/Cn4cat4Ct9Uk1jxVqXizUtUuBM13d28NuIECBViSOJVVVGCemSW&#10;OSa7CigDx/4LfspyfBn40+NvGkPim+1K5+IFzFdava3FpGsO+JWSLyipygVWxyWzipfjx+yHo/xm&#10;8f6B4zsdU1Twj458M/JZa5pRQTPCc7oJkYFZYjk/K3TJx1Net0UAea/BX9nuT4TePfGHiS78Q3ni&#10;DVPGs8NxeyXNtHF5RiTy40j2/djVc4U5wSTkkmqv7Wv7LGnftY/D/T9FvNUvtButI1SDV7DU7FFN&#10;1ZzxZ2lC3AznmvVKKAPJ/j5+zVeftF/s833w/wBd8V3kUOrIkV/qFrZxxz3CI6uAFJKqSyDOByMj&#10;AzWD4e/ZP8beGvhtaeFLb4z+JV0mzs10+Jv7GsPtKQKoQKJfL3ZC8bvve+ea92ooAr6RpsejaVa2&#10;cO7ybWJYUycnaoAH8qsUUUAV9X/5BV1/1yb+Rr47/wCCBv8AyjK8E/8AX3qP/pXLX2Jq/wDyCrr/&#10;AK5N/I18d/8ABA3/AJRleCf+vvUP/SuWpfxI+4y3/kksf/1/w3/pGJPsymyIsqMrKrKwwQRkEU6i&#10;qPhzF/4Vr4c/6F/Rf/AGL/4mj/hW3h3/AKAGi/8AgDF/8TW1RQBi/wDCtfDn/Qv6L/4Axf8AxNaW&#10;m6Xa6NaLb2dtb2sC8iOGMRoPwHFWKKACsXxt8OfD/wAStL+w+ItB0XX7LOfs+pWUd1F/3zIpFbVF&#10;AHJeAvgH4F+Fd00/hnwX4T8O3DjDS6ZpFvaOw92jQE11vSiigArP1bwjpOv3CzX2l6feyqu0PPbJ&#10;IwHplgeK0KKAMX/hWvhz/oX9F/8AAGL/AOJp0Pw78P20yyR6Fo8ckZDKy2UYZSOQQdvatiigArGk&#10;+HPh6aRnfQdGZ3JLMbKMliepPy1s0UAYv/CtvDv/AEANF/8AAGL/AOJo/wCFa+HP+hf0X/wBi/8A&#10;ia2qKAKuk6FY6DAYrGztbKJjuKQQrGpPrhQKt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Q39sbyyliVtpkQrk9sjFeL/APBPT9kq6/Yl&#10;/Zb0P4d32tW/iC40ea5lN7Dbm3STzZmkxsLMRjdjrXt1FHmd1PMsRTwdTARf7upKEpKy1lBTUXfd&#10;WU5aLR312QUUUUHC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Vlf8J1of/QY0r/wLj/xo/wCE60P/AKDGlf8AgXH/AI0AatFZX/CdaH/0GNK/8C4/8aP+E60P/oMa&#10;V/4Fx/40AatFZX/CdaH/ANBjSv8AwLj/AMaP+E60P/oMaV/4Fx/40AatFZX/AAnWh/8AQY0r/wAC&#10;4/8AGj/hOtD/AOgxpX/gXH/jQBq0Vlf8J1of/QY0r/wLj/xo/wCE60P/AKDGlf8AgXH/AI0AatFZ&#10;X/CdaH/0GNK/8C4/8aP+E60P/oMaV/4Fx/40AatFZX/CdaH/ANBjSv8AwLj/AMaP+E60P/oMaV/4&#10;Fx/40AatFZX/AAnWh/8AQY0r/wAC4/8AGj/hOtD/AOgxpX/gXH/jQBq0Vlf8J1of/QY0r/wLj/xo&#10;/wCE60P/AKDGlf8AgXH/AI0AatFZX/CdaH/0GNK/8C4/8aP+E60P/oMaV/4Fx/40AatFZX/CdaH/&#10;ANBjSv8AwLj/AMaP+E60P/oMaV/4Fx/40AatFZX/AAnWh/8AQY0r/wAC4/8AGj/hOtD/AOgxpX/g&#10;XH/jQBq0Vlf8J1of/QY0r/wLj/xo/wCE60P/AKDGlf8AgXH/AI0AatFZX/CdaH/0GNK/8C4/8aP+&#10;E60P/oMaV/4Fx/40AatFZX/CdaH/ANBjSv8AwLj/AMaP+E60P/oMaV/4Fx/40AatFZX/AAnWh/8A&#10;QY0r/wAC4/8AGj/hOtD/AOgxpX/gXH/jQBq0Vlf8J1of/QY0r/wLj/xo/wCE60P/AKDGlf8AgXH/&#10;AI0AatFZX/CdaH/0GNK/8C4/8aP+E60P/oMaV/4Fx/40AatFZX/CdaH/ANBjSv8AwLj/AMaP+E60&#10;P/oMaV/4Fx/40AatFZX/AAnWh/8AQY0r/wAC4/8AGj/hOtD/AOgxpX/gXH/jQBq0Vlf8J1of/QY0&#10;r/wLj/xo/wCE60P/AKDGlf8AgXH/AI0AatFZX/CdaH/0GNK/8C4/8aP+E60P/oMaV/4Fx/40AatF&#10;ZX/CdaH/ANBjSv8AwLj/AMaP+E60P/oMaV/4Fx/40AatFZX/AAnWh/8AQY0r/wAC4/8AGj/hOtD/&#10;AOgxpX/gXH/jQBq0Vlf8J1of/QY0r/wLj/xo/wCE60P/AKDGlf8AgXH/AI0AatFZX/CdaH/0GNK/&#10;8C4/8aP+E60P/oMaV/4Fx/40AatFZX/CdaH/ANBjSv8AwLj/AMaP+E60P/oMaV/4Fx/40AatFZX/&#10;AAnWh/8AQY0r/wAC4/8AGj/hOtD/AOgxpX/gXH/jQBq0Vlf8J1of/QY0r/wLj/xo/wCE60P/AKDG&#10;lf8AgXH/AI0AatFZX/CdaH/0GNK/8C4/8aP+E60P/oMaV/4Fx/40AatFZX/CdaH/ANBjSv8AwLj/&#10;AMaP+E60P/oMaV/4Fx/40AatFZX/AAnWh/8AQY0r/wAC4/8AGj/hOtD/AOgxpX/gXH/jQBq0Vlf8&#10;J1of/QY0r/wLj/xo/wCE60P/AKDGlf8AgXH/AI0AatFZX/CdaH/0GNK/8C4/8aP+E60P/oMaV/4F&#10;x/40AatFZX/CdaH/ANBjSv8AwLj/AMaP+E60P/oMaV/4Fx/40AatFZX/AAnWh/8AQY0r/wAC4/8A&#10;Gj/hOtD/AOgxpX/gXH/jQBq0Vlf8J1of/QY0r/wLj/xo/wCE60P/AKDGlf8AgXH/AI0AatFZX/Cd&#10;aH/0GNK/8C4/8aP+E60P/oMaV/4Fx/40AatFZX/CdaH/ANBjSv8AwLj/AMaP+E60P/oMaV/4Fx/4&#10;0AatFZX/AAnWh/8AQY0r/wAC4/8AGj/hOtD/AOgxpX/gXH/jQBq0Vlf8J1of/QY0r/wLj/xo/wCE&#10;60P/AKDGlf8AgXH/AI0AatFZX/CdaH/0GNK/8C4/8aP+E60P/oMaV/4Fx/40AatFZX/CdaH/ANBj&#10;Sv8AwLj/AMaP+E60P/oMaV/4Fx/40AatFZX/AAnWh/8AQY0r/wAC4/8AGj/hOtD/AOgxpX/gXH/j&#10;QBq0Vlf8J1of/QY0r/wLj/xo/wCE60P/AKDGlf8AgXH/AI0AatFZX/CdaH/0GNK/8C4/8aP+E60P&#10;/oMaV/4Fx/40AatFZX/CdaH/ANBjSv8AwLj/AMaP+E60P/oMaV/4Fx/40AatFZX/AAnWh/8AQY0r&#10;/wAC4/8AGj/hOtD/AOgxpX/gXH/jQBq0Vlf8J1of/QY0r/wLj/xo/wCE60P/AKDGlf8AgXH/AI0A&#10;atFZX/CdaH/0GNK/8C4/8aP+E60P/oMaV/4Fx/40AatFZX/CdaH/ANBjSv8AwLj/AMaP+E60P/oM&#10;aV/4Fx/40AatFZX/AAnWh/8AQY0r/wAC4/8AGj/hOtD/AOgxpX/gXH/jQBq0Vlf8J1of/QY0r/wL&#10;j/xo/wCE60P/AKDGlf8AgXH/AI0AatFZX/CdaH/0GNK/8C4/8aP+E60P/oMaV/4Fx/40AatFZX/C&#10;daH/ANBjSv8AwLj/AMaP+E60P/oMaV/4Fx/40AatFZX/AAnWh/8AQY0r/wAC4/8AGj/hOtD/AOgx&#10;pX/gXH/jQBq0Vlf8J1of/QY0r/wLj/xo/wCE60P/AKDGlf8AgXH/AI0AatFZX/CdaH/0GNK/8C4/&#10;8aP+E60P/oMaV/4Fx/40AatFZX/CdaH/ANBjSv8AwLj/AMaP+E60P/oMaV/4Fx/40AatFZX/AAnW&#10;h/8AQY0r/wAC4/8AGj/hOtD/AOgxpX/gXH/jQBq0Vlf8J1of/QY0r/wLj/xo/wCE60P/AKDGlf8A&#10;gXH/AI0AatFZX/CdaH/0GNK/8C4/8aP+E60P/oMaV/4Fx/40AatFZX/CdaH/ANBjSv8AwLj/AMaP&#10;+E60P/oMaV/4Fx/40AatFZX/AAnWh/8AQY0r/wAC4/8AGj/hOtD/AOgxpX/gXH/jQBq0Vlf8J1of&#10;/QY0r/wLj/xo/wCE60P/AKDGlf8AgXH/AI0AatFZX/CdaH/0GNK/8C4/8aP+E60P/oMaV/4Fx/40&#10;AatFZX/CdaH/ANBjSv8AwLj/AMaP+E60P/oMaV/4Fx/40AatFZX/AAnWh/8AQY0r/wAC4/8AGj/h&#10;OtD/AOgxpX/gXH/jQBq0Vlf8J1of/QY0r/wLj/xo/wCE60P/AKDGlf8AgXH/AI0AatFZX/CdaH/0&#10;GNK/8C4/8aP+E60P/oMaV/4Fx/40AatFZX/CdaH/ANBjSv8AwLj/AMaP+E60P/oMaV/4Fx/40Aat&#10;FZX/AAnWh/8AQY0r/wAC4/8AGj/hOtD/AOgxpX/gXH/jQBq0Vlf8J1of/QY0r/wLj/xo/wCE60P/&#10;AKDGlf8AgXH/AI0AatFZX/CdaH/0GNK/8C4/8aP+E60P/oMaV/4Fx/40AatFZX/CdaH/ANBjSv8A&#10;wLj/AMaP+E60P/oMaV/4Fx/40AatFZX/AAnWh/8AQY0r/wAC4/8AGj/hOtD/AOgxpX/gXH/jQBq0&#10;Vlf8J1of/QY0r/wLj/xo/wCE60P/AKDGlf8AgXH/AI0AatFZX/CdaH/0GNK/8C4/8aP+E60P/oMa&#10;V/4Fx/40AatFZX/CdaH/ANBjSv8AwLj/AMaP+E60P/oMaV/4Fx/40AatFZX/AAnWh/8AQY0r/wAC&#10;4/8AGj/hOtD/AOgxpX/gXH/jQBq0Vlf8J1of/QY0r/wLj/xo/wCE60P/AKDGlf8AgXH/AI0AatFZ&#10;X/CdaH/0GNK/8C4/8aP+E60P/oMaV/4Fx/40AatFZX/CdaH/ANBjSv8AwLj/AMaP+E60P/oMaV/4&#10;Fx/40AatFZX/AAnWh/8AQY0r/wAC4/8AGj/hOtD/AOgxpX/gXH/jQBq0Vlf8J1of/QY0r/wLj/xo&#10;/wCE60P/AKDGlf8AgXH/AI0AatFZX/CdaH/0GNK/8C4/8aP+E60P/oMaV/4Fx/40AatFZX/CdaH/&#10;ANBjSv8AwLj/AMaP+E60P/oMaV/4Fx/40AatFZX/AAnWh/8AQY0r/wAC4/8AGj/hOtD/AOgxpX/g&#10;XH/jQBq0Vlf8J1of/QY0r/wLj/xo/wCE60P/AKDGlf8AgXH/AI0AatFZX/CdaH/0GNK/8C4/8aP+&#10;E60P/oMaV/4Fx/40AatFZX/CdaH/ANBjSv8AwLj/AMaP+E60P/oMaV/4Fx/40AatFZX/AAnWh/8A&#10;QY0r/wAC4/8AGj/hOtD/AOgxpX/gXH/jQBq0Vlf8J1of/QY0r/wLj/xo/wCE60P/AKDGlf8AgXH/&#10;AI0AatFZX/CdaH/0GNK/8C4/8aP+E60P/oMaV/4Fx/40AatFZX/CdaH/ANBjSv8AwLj/AMaP+E60&#10;P/oMaV/4Fx/40AatFZX/AAnWh/8AQY0r/wAC4/8AGj/hOtD/AOgxpX/gXH/jQBq0Vlf8J1of/QY0&#10;r/wLj/xo/wCE60P/AKDGlf8AgXH/AI0AatFZX/CdaH/0GNK/8C4/8aP+E60P/oMaV/4Fx/40AatF&#10;ZX/CdaH/ANBjSv8AwLj/AMaP+E60P/oMaV/4Fx/40AatFZX/AAnWh/8AQY0r/wAC4/8AGj/hOtD/&#10;AOgxpX/gXH/jQBq0Vlf8J1of/QY0r/wLj/xo/wCE60P/AKDGlf8AgXH/AI0AatFZX/CdaH/0GNK/&#10;8C4/8aP+E60P/oMaV/4Fx/40AatFZX/CdaH/ANBjSv8AwLj/AMaP+E60P/oMaV/4Fx/40AatFZX/&#10;AAnWh/8AQY0r/wAC4/8AGj/hOtD/AOgxpX/gXH/jQBq0Vlf8J1of/QY0r/wLj/xo/wCE60P/AKDG&#10;lf8AgXH/AI0AatFZX/CdaH/0GNK/8C4/8aP+E60P/oMaV/4Fx/40AatFZX/CdaH/ANBjSv8AwLj/&#10;AMaP+E60P/oMaV/4Fx/40AatFZX/AAnWh/8AQY0r/wAC4/8AGj/hOtD/AOgxpX/gXH/jQBq0Vlf8&#10;J1of/QY0r/wLj/xo/wCE60P/AKDGlf8AgXH/AI0AatFZX/CdaH/0GNK/8C4/8aP+E60P/oMaV/4F&#10;x/40AatFZX/CdaH/ANBjSv8AwLj/AMaP+E60P/oMaV/4Fx/40AatFZX/AAnWh/8AQY0r/wAC4/8A&#10;Gj/hOtD/AOgxpX/gXH/jQBq0Vlf8J1of/QY0r/wLj/xo/wCE60P/AKDGlf8AgXH/AI0AatFZX/Cd&#10;aH/0GNK/8C4/8aP+E60P/oMaV/4Fx/40AatFZX/CdaH/ANBjSv8AwLj/AMaP+E60P/oMaV/4Fx/4&#10;0AatFZX/AAnWh/8AQY0r/wAC4/8AGj/hOtD/AOgxpX/gXH/jQBq0Vlf8J1of/QY0r/wLj/xo/wCE&#10;60P/AKDGlf8AgXH/AI0AatFZX/CdaH/0GNK/8C4/8aP+E60P/oMaV/4Fx/40AatFZX/CdaH/ANBj&#10;Sv8AwLj/AMaP+E60P/oMaV/4Fx/40AatFZX/AAnWh/8AQY0r/wAC4/8AGj/hOtD/AOgxpX/gXH/j&#10;QBq0Vlf8J1of/QY0r/wLj/xo/wCE60P/AKDGlf8AgXH/AI0AatFZX/CdaH/0GNK/8C4/8aP+E60P&#10;/oMaV/4Fx/40AatFZX/CdaH/ANBjSv8AwLj/AMaP+E60P/oMaV/4Fx/40AatFZX/AAnWh/8AQY0r&#10;/wAC4/8AGj/hOtD/AOgxpX/gXH/jQBq0Vlf8J1of/QY0r/wLj/xo/wCE60P/AKDGlf8AgXH/AI0A&#10;fixvb+9Rvb+9SY9qMe1BmLvb+9Rvb+9SY9qMe1AC72/vUb2/vUmPajHtQAu9v71G9v71Jj2ox7UA&#10;Lvb+9Rvb+9SY9qMe1AC72/vUb2/vUmPajHtQAu9v71G9v71Jj2ox7UALvb+9Rvb+9SY9qMe1AC72&#10;/vUb2/vUmPajHtQAu9v71G9v71Jj2ox7UALvb+9Rvb+9SY9qMe1AC72/vUb2/vUmPajHtQAu9v71&#10;G9v71Jj2ox7UALvb+9Rvb+9SY9qMe1AC72/vUb2/vUmPajHtQAu9v71G9v71Jj2ox7UALvb+9Rvb&#10;+9SY9qMe1AC72/vUb2/vUmPajHtQAu9v71G9v71Jj2ox7UALvb+9Rvb+9SY9qMe1AC72/vUb2/vU&#10;mPajHtQAu9v71G9v71Jj2ox7UALvb+9Rvb+9SY9qMe1AC72/vUb2/vUmPajHtQAu9v71G9v71Jj2&#10;ox7UALvb+9Rvb+9SY9qMe1AC72/vUb2/vUmPajHtQAu9v71G9v71Jj2ox7UALvb+9Rvb+9SY9qMe&#10;1AC72/vUb2/vUmPajHtQAu9v71G9v71Jj2ox7UALvb+9Rvb+9SY9qMe1AC72/vUb2/vUmPajHtQA&#10;u9v71G9v71Jj2ox7UALvb+9Rvb+9SY9qMe1AC72/vUb2/vUmPajHtQAu9v71G9v71Jj2ox7UALvb&#10;+9Rvb+9SY9qMe1AC72/vUb2/vUmPajHtQAu9v71G9v71Jj2ox7UALvb+9Rvb+9SY9qMe1AC72/vU&#10;b2/vUmPajHtQAu9v71G9v71Jj2ox7UALvb+9Rvb+9SY9qMe1AC72/vUb2/vUmPajHtQAu9v71G9v&#10;71Jj2ox7UALvb+9Rvb+9SY9qMe1AC72/vUb2/vUmPajHtQAu9v71G9v71Jj2ox7UALvb+9Rvb+9S&#10;Y9qMe1AC72/vUb2/vUmPajHtQAu9v71G9v71Jj2ox7UALvb+9Rvb+9SY9qMe1AC72/vUb2/vUmPa&#10;jHtQAu9v71G9v71Jj2ox7UALvb+9Rvb+9SY9qMe1AC72/vUb2/vUmPajHtQAu9v71G9v71Jj2ox7&#10;UALvb+9Rvb+9SY9qMe1AC72/vUb2/vUmPajHtQAu9v71G9v71Jj2ox7UALvb+9Rvb+9SY9qMe1AC&#10;72/vUb2/vUmPajHtQAu9v71G9v71Jj2ox7UALvb+9Rvb+9SY9qMe1AC72/vUb2/vUmPajHtQAu9v&#10;71G9v71Jj2ox7UALvb+9Rvb+9SY9qMe1AC72/vUb2/vUmPajHtQAu9v71G9v71Jj2ox7UALvb+9R&#10;vb+9SY9qMe1AC72/vUb2/vUmPajHtQAu9v71G9v71Jj2ox7UALvb+9Rvb+9SY9qMe1AC72/vUb2/&#10;vUmPajHtQAu9v71G9v71Jj2ox7UALvb+9Rvb+9SY9qMe1AC72/vUb2/vUmPajHtQAu9v71G9v71J&#10;j2ox7UALvb+9Rvb+9SY9qMe1AC72/vUb2/vUmPajHtQAu9v71G9v71Jj2ox7UALvb+9Rvb+9SY9q&#10;Me1AC72/vUb2/vUmPajHtQAu9v71G9v71Jj2ox7UALvb+9Rvb+9SY9qMe1AC72/vUb2/vUmPajHt&#10;QAu9v71G9v71Jj2ox7UALvb+9Rvb+9SY9qMe1AC72/vUb2/vUmPajHtQAu9v71G9v71Jj2ox7UAL&#10;vb+9Rvb+9SY9qMe1AC72/vUb2/vUmPajHtQAu9v71G9v71Jj2ox7UALvb+9Rvb+9SY9qMe1AC72/&#10;vUb2/vUmPajHtQAu9v71G9v71Jj2ox7UALvb+9Rvb+9SY9qMe1AC72/vUb2/vUmPajHtQAu9v71G&#10;9v71Jj2ox7UALvb+9Rvb+9SY9qMe1AC72/vUb2/vUmPajHtQAu9v71G9v71Jj2ox7UALvb+9Rvb+&#10;9SY9qMe1AC72/vUb2/vUmPajHtQAu9v71G9v71Jj2ox7UALvb+9Rvb+9SY9qMe1AC72/vUb2/vUm&#10;PajHtQAu9v71G9v71Jj2ox7UALvb+9Rvb+9SY9qMe1AC72/vUb2/vUmPajHtQAu9v71G9v71Jj2o&#10;x7UALvb+9Rvb+9SY9qMe1AC72/vUb2/vUmPajHtQAu9v71G9v71Jj2ox7UALvb+9Rvb+9SY9qMe1&#10;AC72/vUb2/vUmPajHtQAu9v71G9v71Jj2ox7UALvb+9Rvb+9SY9qMe1AC72/vUb2/vUmPajHtQAu&#10;9v71G9v71Jj2ox7UALvb+9Rvb+9SY9qMe1AC72/vUb2/vUmPajHtQAu9v71G9v71Jj2ox7UALvb+&#10;9Rvb+9SY9qMe1AB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CY/2&#10;aMf7NL+dH50AJj/Zox/s0v50fnQAmP8AZox/s0v50fnQAmP9mjH+zS/nR+dACY/2aMf7NL+dH50A&#10;Jj/Zox/s0v50fnQAmP8AZox/s0v50fnQAmP9mjH+zS/nR+dACY/2aMf7NL+dH50AJj/Zox/s0v50&#10;fnQAmP8AZox/s0v50fnQAmP9mjH+zS/nR+dACY/2aMf7NL+dH50AJj/Zox/s0v50fnQAmP8AZox/&#10;s0v50fnQAmP9mjH+zS/nR+dACY/2aMf7NL+dH50AJj/Zox/s0v50fnQAmP8AZox/s0v50fnQAmP9&#10;mjH+zS/nR+dACY/2aMf7NL+dH50AJj/Zox/s0v50fnQAmP8AZox/s0v50fnQAmP9mjH+zS/nR+dA&#10;CY/2aMf7NL+dH50AJj/Zox/s0v50fnQAmP8AZox/s0v50fnQAmP9mjH+zS/nR+dACY/2aMf7NL+d&#10;H50AJj/Zox/s0v50fnQAmP8AZox/s0v50fnQAmP9mjH+zS/nR+dACY/2aMf7NL+dH50AJj/Zox/s&#10;0v50fnQAmP8AZox/s0v50fnQAmP9mjH+zS/nR+dACY/2aMf7NL+dH50AJj/Zox/s0v50fnQAmP8A&#10;Zox/s0v50fnQAmP9mjH+zS/nR+dACY/2aMf7NL+dH50AJj/Zox/s0v50fnQAmP8AZox/s0v50fnQ&#10;AmP9mjH+zS/nR+dACY/2aMf7NL+dH50AJj/Zox/s0v50fnQAmP8AZox/s0v50fnQAmP9mjH+zS/n&#10;R+dACY/2aMf7NL+dH50AJj/Zox/s0v50fnQAmP8AZox/s0v50fnQAmP9mjH+zS/nR+dACY/2aMf7&#10;NL+dH50AJj/Zox/s0v50fnQAmP8AZox/s0v50fnQAmP9mjH+zS/nR+dACY/2aMf7NL+dH50AJj/Z&#10;ox/s0v50fnQAmP8AZox/s0v50fnQAmP9mjH+zS/nR+dACY/2aMf7NL+dH50AJj/Zox/s0v50fnQA&#10;mP8AZox/s0v50fnQAmP9mjH+zS/nR+dACY/2aMf7NL+dH50AJj/Zox/s0v50fnQAmP8AZox/s0v5&#10;0fnQAmP9mjH+zS/nR+dACY/2aMf7NL+dH50AJj/Zox/s0v50fnQAmP8AZox/s0v50fnQAmP9mjH+&#10;zS/nR+dACY/2aMf7NL+dH50AJj/Zox/s0v50fnQAmP8AZox/s0v50fnQAmP9mjH+zS/nR+dACY/2&#10;aMf7NL+dH50AJj/Zox/s0v50fnQAmP8AZox/s0v50fnQAmP9mjH+zS/nR+dACY/2aMf7NL+dH50A&#10;Jj/Zox/s0v50fnQAmP8AZox/s0v50fnQAmP9mjH+zS/nR+dACY/2aMf7NL+dH50AJj/Zox/s0v50&#10;fnQAmP8AZox/s0v50fnQAmP9mjH+zS/nR+dACY/2aMf7NL+dH50AJj/Zox/s0v50fnQAmP8AZox/&#10;s0v50fnQAmP9mjH+zS/nR+dACY/2aMf7NL+dH50AJj/Zox/s0v50fnQAmP8AZox/s0v50fnQAmP9&#10;mjH+zS/nR+dACY/2aMf7NL+dH50AJj/Zox/s0v50fnQAmP8AZox/s0v50fnQAmP9mjH+zS/nR+dA&#10;CY/2aMf7NL+dH50AJj/Zox/s0v50fnQAmP8AZox/s0v50fnQAmP9mjH+zS/nR+dACY/2aMf7NL+d&#10;H50AJj/Zox/s0v50fnQAmP8AZox/s0v50fnQAmP9mjH+zS/nR+dACY/2aMf7NL+dH50AJj/Zox/s&#10;0v50fnQAmP8AZox/s0v50fnQAmP9mjH+zS/nR+dACY/2aMf7NL+dH50AJj/Zox/s0v50fnQAmP8A&#10;Zox/s0v50fnQAmP9mjH+zS/nR+dACY/2aMf7NL+dH50AJj/Zox/s0v50fnQAmP8AZox/s0v50fnQ&#10;AmP9mjH+zS/nR+dACY/2aMf7NL+dH50AJj/Zox/s0v50fnQAmP8AZox/s0v50fnQAmP9mjH+zS/n&#10;R+dACY/2aMf7NL+dH50AL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9lQSwECLQAUAAYACAAAACEAihU/mAwBAAAVAgAAEwAAAAAAAAAAAAAAAAAAAAAAW0NvbnRl&#10;bnRfVHlwZXNdLnhtbFBLAQItABQABgAIAAAAIQA4/SH/1gAAAJQBAAALAAAAAAAAAAAAAAAAAD0B&#10;AABfcmVscy8ucmVsc1BLAQItABQABgAIAAAAIQApDQhbvQQAAC8PAAAOAAAAAAAAAAAAAAAAADwC&#10;AABkcnMvZTJvRG9jLnhtbFBLAQItABQABgAIAAAAIQBYYLMbugAAACIBAAAZAAAAAAAAAAAAAAAA&#10;ACUHAABkcnMvX3JlbHMvZTJvRG9jLnhtbC5yZWxzUEsBAi0AFAAGAAgAAAAhAJ4CGU3iAAAACgEA&#10;AA8AAAAAAAAAAAAAAAAAFggAAGRycy9kb3ducmV2LnhtbFBLAQItAAoAAAAAAAAAIQBjHoqhHhIB&#10;AB4SAQAVAAAAAAAAAAAAAAAAACUJAABkcnMvbWVkaWEvaW1hZ2UxLmpwZWdQSwUGAAAAAAYABgB9&#10;AQAAdhsBAAAA&#10;">
          <v:shapetype id="_x0000_t202" coordsize="21600,21600" o:spt="202" path="m,l,21600r21600,l21600,xe">
            <v:stroke joinstyle="miter"/>
            <v:path gradientshapeok="t" o:connecttype="rect"/>
          </v:shapetype>
          <v:shape id="Cuadro de texto 5" o:spid="_x0000_s2054" type="#_x0000_t202" style="position:absolute;top:73;width:22891;height:4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9247E4" w:rsidRDefault="009247E4" w:rsidP="00FE5C5B">
                  <w:pPr>
                    <w:spacing w:after="120"/>
                    <w:jc w:val="right"/>
                    <w:rPr>
                      <w:rFonts w:ascii="Arial" w:hAnsi="Arial" w:cs="Arial"/>
                      <w:color w:val="808080"/>
                      <w:sz w:val="20"/>
                      <w:szCs w:val="20"/>
                    </w:rPr>
                  </w:pPr>
                  <w:r>
                    <w:rPr>
                      <w:rFonts w:ascii="Arial" w:hAnsi="Arial" w:cs="Arial"/>
                      <w:color w:val="808080"/>
                      <w:sz w:val="20"/>
                      <w:szCs w:val="20"/>
                    </w:rPr>
                    <w:t xml:space="preserve">AVANCE FINANCIERO </w:t>
                  </w:r>
                </w:p>
                <w:p w:rsidR="009247E4" w:rsidRPr="00DC53C5" w:rsidRDefault="009247E4" w:rsidP="00FE5C5B">
                  <w:pPr>
                    <w:spacing w:after="120"/>
                    <w:jc w:val="right"/>
                    <w:rPr>
                      <w:rFonts w:ascii="Arial" w:hAnsi="Arial" w:cs="Arial"/>
                      <w:color w:val="808080"/>
                      <w:sz w:val="20"/>
                      <w:szCs w:val="20"/>
                    </w:rPr>
                  </w:pPr>
                  <w:r>
                    <w:rPr>
                      <w:rFonts w:ascii="Arial" w:hAnsi="Arial" w:cs="Arial"/>
                      <w:color w:val="808080"/>
                      <w:sz w:val="20"/>
                      <w:szCs w:val="20"/>
                    </w:rPr>
                    <w:t>MUNICIPIO DE SAN JOAQUIN QUERETAROQQQQ ______</w:t>
                  </w:r>
                </w:p>
                <w:p w:rsidR="009247E4" w:rsidRPr="00DC53C5" w:rsidRDefault="009247E4" w:rsidP="00FE5C5B">
                  <w:pPr>
                    <w:jc w:val="right"/>
                    <w:rPr>
                      <w:rFonts w:ascii="Arial" w:hAnsi="Arial" w:cs="Arial"/>
                      <w:color w:val="808080"/>
                      <w:sz w:val="20"/>
                      <w:szCs w:val="20"/>
                    </w:rPr>
                  </w:pPr>
                </w:p>
              </w:txbxContent>
            </v:textbox>
          </v:shape>
          <v:group id="9 Grupo" o:spid="_x0000_s2051" style="position:absolute;left:22896;width:8827;height:4315" coordsize="8827,4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2053" type="#_x0000_t75" style="position:absolute;width:950;height:4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BrOrCAAAA2gAAAA8AAABkcnMvZG93bnJldi54bWxEj19rwjAUxd8Hfodwhb2taYXJ7IylCILg&#10;HjYV3OOluWvKkpvaRO2+/SIM9ng4f36cZTU6K640hM6zgiLLQRA3XnfcKjgeNk8vIEJE1mg9k4If&#10;ClCtJg9LLLW/8Qdd97EVaYRDiQpMjH0pZWgMOQyZ74mT9+UHhzHJoZV6wFsad1bO8nwuHXacCAZ7&#10;WhtqvvcXlyDnxXvI25PZWKn1zhS1ffuslXqcjvUriEhj/A//tbdawTPcr6QbIF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wazqwgAAANoAAAAPAAAAAAAAAAAAAAAAAJ8C&#10;AABkcnMvZG93bnJldi54bWxQSwUGAAAAAAQABAD3AAAAjgMAAAAA&#10;">
              <v:imagedata r:id="rId1" o:title="" croptop="4055f" cropbottom="57131f" cropleft="36353f" cropright="28433f"/>
              <v:path arrowok="t"/>
            </v:shape>
            <v:shape id="Cuadro de texto 5" o:spid="_x0000_s2052" type="#_x0000_t202" style="position:absolute;left:438;top:219;width:8389;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9247E4" w:rsidRPr="00DC53C5" w:rsidRDefault="009247E4" w:rsidP="00FE5C5B">
                    <w:pPr>
                      <w:jc w:val="both"/>
                      <w:rPr>
                        <w:rFonts w:ascii="Arial" w:hAnsi="Arial" w:cs="Arial"/>
                        <w:color w:val="808080"/>
                        <w:sz w:val="42"/>
                        <w:szCs w:val="42"/>
                      </w:rPr>
                    </w:pPr>
                    <w:r>
                      <w:rPr>
                        <w:rFonts w:ascii="Arial" w:hAnsi="Arial" w:cs="Arial"/>
                        <w:color w:val="808080"/>
                        <w:sz w:val="42"/>
                        <w:szCs w:val="42"/>
                      </w:rPr>
                      <w:t>2017</w:t>
                    </w:r>
                  </w:p>
                  <w:p w:rsidR="009247E4" w:rsidRPr="00DC53C5" w:rsidRDefault="009247E4" w:rsidP="00FE5C5B">
                    <w:pPr>
                      <w:jc w:val="both"/>
                      <w:rPr>
                        <w:rFonts w:ascii="Arial" w:hAnsi="Arial" w:cs="Arial"/>
                        <w:color w:val="808080"/>
                        <w:sz w:val="42"/>
                        <w:szCs w:val="42"/>
                      </w:rPr>
                    </w:pPr>
                    <w:r w:rsidRPr="00DC53C5">
                      <w:rPr>
                        <w:rFonts w:ascii="Arial" w:hAnsi="Arial" w:cs="Arial"/>
                        <w:color w:val="808080"/>
                        <w:sz w:val="42"/>
                        <w:szCs w:val="42"/>
                      </w:rPr>
                      <w:t>2014</w:t>
                    </w:r>
                  </w:p>
                  <w:p w:rsidR="009247E4" w:rsidRPr="00DC53C5" w:rsidRDefault="009247E4" w:rsidP="00FE5C5B">
                    <w:pPr>
                      <w:jc w:val="both"/>
                      <w:rPr>
                        <w:rFonts w:ascii="Arial" w:hAnsi="Arial" w:cs="Arial"/>
                        <w:color w:val="808080"/>
                        <w:sz w:val="42"/>
                        <w:szCs w:val="42"/>
                      </w:rPr>
                    </w:pPr>
                  </w:p>
                </w:txbxContent>
              </v:textbox>
            </v:shape>
          </v:group>
        </v:group>
      </w:pict>
    </w:r>
    <w:r>
      <w:rPr>
        <w:noProof/>
        <w:sz w:val="40"/>
        <w:szCs w:val="40"/>
        <w:lang w:eastAsia="es-MX"/>
      </w:rPr>
      <w:pict>
        <v:line id="1 Conector recto" o:spid="_x0000_s2049"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5pt,35.85pt" to="647.65pt,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a0KwgEAAN4DAAAOAAAAZHJzL2Uyb0RvYy54bWysU8tu2zAQvBfoPxC815JcpEgEyzk4aC9B&#10;azTNBzDU0ibKF5asLf99l9QjfQFFil4oUTuzuzO72twO1rATYNTedbxZ1ZyBk77X7tDxxy/v31xz&#10;FpNwvTDeQccvEPnt9vWrzTm0sPZHb3pARklcbM+h48eUQltVUR7BirjyARwFlUcrEl3xUPUozpTd&#10;mmpd1++qs8c+oJcQI329G4N8W/IrBTJ9UipCYqbj1FsqJ5bzKZ/VdiPaA4pw1HJqQ/xDF1ZoR0WX&#10;VHciCfYN9W+prJboo1dpJb2tvFJaQtFAapr6FzUPRxGgaCFzYlhsiv8vrfx42iPTPc2OMycsjahh&#10;OxqVTB4Z5kf26BxiS9Cd22NWKQf3EO69/BopVv0UzJcYRtig0GY4yWRD8fyyeA5DYpI+Xtdvb5qa&#10;RiMpdnO1vsrlKtHO3IAxfQBvWX7puNEuOyJacbqPaYTOkKmVsXrpI10MZLBxn0GRSqrXFHbZL9gZ&#10;ZCdBmyGkBJeaqXRBZ5rSxizE+u/ECZ+pUHbvJeSFUSp7lxay1c7jn6qnYW5ZjfjZgVF3tuDJ95c9&#10;zlOiJSrmTguft/THe6E//5bb7wAAAP//AwBQSwMEFAAGAAgAAAAhAATaN1/gAAAACQEAAA8AAABk&#10;cnMvZG93bnJldi54bWxMj0FPwkAQhe8m/ofNmHiTLUsUqd0SQmJEEkJEEzwu7dhWu7PN7kLLv3c4&#10;6XHee3nzvWw+2Fac0IfGkYbxKAGBVLiyoUrDx/vz3SOIEA2VpnWEGs4YYJ5fX2UmLV1Pb3jaxUpw&#10;CYXUaKhj7FIpQ1GjNWHkOiT2vpy3JvLpK1l603O5baVKkgdpTUP8oTYdLmssfnZHq2HjV6vlYn3+&#10;pu2n7fdqvd++Di9a394MiycQEYf4F4YLPqNDzkwHd6QyiFaDmk04qWE6noK4+Gp2z8qBlYkCmWfy&#10;/4L8FwAA//8DAFBLAQItABQABgAIAAAAIQC2gziS/gAAAOEBAAATAAAAAAAAAAAAAAAAAAAAAABb&#10;Q29udGVudF9UeXBlc10ueG1sUEsBAi0AFAAGAAgAAAAhADj9If/WAAAAlAEAAAsAAAAAAAAAAAAA&#10;AAAALwEAAF9yZWxzLy5yZWxzUEsBAi0AFAAGAAgAAAAhAJCRrQrCAQAA3gMAAA4AAAAAAAAAAAAA&#10;AAAALgIAAGRycy9lMm9Eb2MueG1sUEsBAi0AFAAGAAgAAAAhAATaN1/gAAAACQEAAA8AAAAAAAAA&#10;AAAAAAAAHAQAAGRycy9kb3ducmV2LnhtbFBLBQYAAAAABAAEAPMAAAApBQAAAAA=&#10;" strokecolor="#5b9bd5 [3204]" strokeweight=".5pt">
          <v:stroke joinstyle="miter"/>
          <o:lock v:ext="edit" shapetype="f"/>
        </v:lin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1A5"/>
    <w:multiLevelType w:val="hybridMultilevel"/>
    <w:tmpl w:val="EBE8E9C8"/>
    <w:lvl w:ilvl="0" w:tplc="080A000F">
      <w:start w:val="1"/>
      <w:numFmt w:val="decimal"/>
      <w:lvlText w:val="%1."/>
      <w:lvlJc w:val="left"/>
      <w:pPr>
        <w:ind w:left="648" w:hanging="360"/>
      </w:pPr>
      <w:rPr>
        <w:rFonts w:hint="default"/>
      </w:rPr>
    </w:lvl>
    <w:lvl w:ilvl="1" w:tplc="080A0003" w:tentative="1">
      <w:start w:val="1"/>
      <w:numFmt w:val="bullet"/>
      <w:lvlText w:val="o"/>
      <w:lvlJc w:val="left"/>
      <w:pPr>
        <w:ind w:left="1368" w:hanging="360"/>
      </w:pPr>
      <w:rPr>
        <w:rFonts w:ascii="Courier New" w:hAnsi="Courier New" w:cs="Courier New" w:hint="default"/>
      </w:rPr>
    </w:lvl>
    <w:lvl w:ilvl="2" w:tplc="080A0005" w:tentative="1">
      <w:start w:val="1"/>
      <w:numFmt w:val="bullet"/>
      <w:lvlText w:val=""/>
      <w:lvlJc w:val="left"/>
      <w:pPr>
        <w:ind w:left="2088" w:hanging="360"/>
      </w:pPr>
      <w:rPr>
        <w:rFonts w:ascii="Wingdings" w:hAnsi="Wingdings" w:hint="default"/>
      </w:rPr>
    </w:lvl>
    <w:lvl w:ilvl="3" w:tplc="080A0001" w:tentative="1">
      <w:start w:val="1"/>
      <w:numFmt w:val="bullet"/>
      <w:lvlText w:val=""/>
      <w:lvlJc w:val="left"/>
      <w:pPr>
        <w:ind w:left="2808" w:hanging="360"/>
      </w:pPr>
      <w:rPr>
        <w:rFonts w:ascii="Symbol" w:hAnsi="Symbol" w:hint="default"/>
      </w:rPr>
    </w:lvl>
    <w:lvl w:ilvl="4" w:tplc="080A0003" w:tentative="1">
      <w:start w:val="1"/>
      <w:numFmt w:val="bullet"/>
      <w:lvlText w:val="o"/>
      <w:lvlJc w:val="left"/>
      <w:pPr>
        <w:ind w:left="3528" w:hanging="360"/>
      </w:pPr>
      <w:rPr>
        <w:rFonts w:ascii="Courier New" w:hAnsi="Courier New" w:cs="Courier New" w:hint="default"/>
      </w:rPr>
    </w:lvl>
    <w:lvl w:ilvl="5" w:tplc="080A0005" w:tentative="1">
      <w:start w:val="1"/>
      <w:numFmt w:val="bullet"/>
      <w:lvlText w:val=""/>
      <w:lvlJc w:val="left"/>
      <w:pPr>
        <w:ind w:left="4248" w:hanging="360"/>
      </w:pPr>
      <w:rPr>
        <w:rFonts w:ascii="Wingdings" w:hAnsi="Wingdings" w:hint="default"/>
      </w:rPr>
    </w:lvl>
    <w:lvl w:ilvl="6" w:tplc="080A0001" w:tentative="1">
      <w:start w:val="1"/>
      <w:numFmt w:val="bullet"/>
      <w:lvlText w:val=""/>
      <w:lvlJc w:val="left"/>
      <w:pPr>
        <w:ind w:left="4968" w:hanging="360"/>
      </w:pPr>
      <w:rPr>
        <w:rFonts w:ascii="Symbol" w:hAnsi="Symbol" w:hint="default"/>
      </w:rPr>
    </w:lvl>
    <w:lvl w:ilvl="7" w:tplc="080A0003" w:tentative="1">
      <w:start w:val="1"/>
      <w:numFmt w:val="bullet"/>
      <w:lvlText w:val="o"/>
      <w:lvlJc w:val="left"/>
      <w:pPr>
        <w:ind w:left="5688" w:hanging="360"/>
      </w:pPr>
      <w:rPr>
        <w:rFonts w:ascii="Courier New" w:hAnsi="Courier New" w:cs="Courier New" w:hint="default"/>
      </w:rPr>
    </w:lvl>
    <w:lvl w:ilvl="8" w:tplc="080A0005" w:tentative="1">
      <w:start w:val="1"/>
      <w:numFmt w:val="bullet"/>
      <w:lvlText w:val=""/>
      <w:lvlJc w:val="left"/>
      <w:pPr>
        <w:ind w:left="6408" w:hanging="360"/>
      </w:pPr>
      <w:rPr>
        <w:rFonts w:ascii="Wingdings" w:hAnsi="Wingdings" w:hint="default"/>
      </w:rPr>
    </w:lvl>
  </w:abstractNum>
  <w:abstractNum w:abstractNumId="1">
    <w:nsid w:val="05C2056F"/>
    <w:multiLevelType w:val="hybridMultilevel"/>
    <w:tmpl w:val="94E0FE3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7C119AA"/>
    <w:multiLevelType w:val="hybridMultilevel"/>
    <w:tmpl w:val="C4BE29EE"/>
    <w:lvl w:ilvl="0" w:tplc="6B76E88C">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3">
    <w:nsid w:val="08777FC6"/>
    <w:multiLevelType w:val="hybridMultilevel"/>
    <w:tmpl w:val="3DEA895C"/>
    <w:lvl w:ilvl="0" w:tplc="C304EBDE">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4">
    <w:nsid w:val="0AAE63AB"/>
    <w:multiLevelType w:val="hybridMultilevel"/>
    <w:tmpl w:val="B08C5CA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24F1B15"/>
    <w:multiLevelType w:val="hybridMultilevel"/>
    <w:tmpl w:val="47560182"/>
    <w:lvl w:ilvl="0" w:tplc="080A000F">
      <w:start w:val="1"/>
      <w:numFmt w:val="decimal"/>
      <w:lvlText w:val="%1."/>
      <w:lvlJc w:val="left"/>
      <w:pPr>
        <w:ind w:left="648" w:hanging="360"/>
      </w:p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6">
    <w:nsid w:val="15AA523D"/>
    <w:multiLevelType w:val="hybridMultilevel"/>
    <w:tmpl w:val="11F8DBCC"/>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17030A70"/>
    <w:multiLevelType w:val="hybridMultilevel"/>
    <w:tmpl w:val="3FEE005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29235515"/>
    <w:multiLevelType w:val="hybridMultilevel"/>
    <w:tmpl w:val="A40616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38AC6586"/>
    <w:multiLevelType w:val="hybridMultilevel"/>
    <w:tmpl w:val="CB2AAC5A"/>
    <w:lvl w:ilvl="0" w:tplc="DED2C02C">
      <w:start w:val="1"/>
      <w:numFmt w:val="decimal"/>
      <w:lvlText w:val="%1."/>
      <w:lvlJc w:val="left"/>
      <w:pPr>
        <w:ind w:left="648" w:hanging="360"/>
      </w:pPr>
      <w:rPr>
        <w:rFonts w:hint="default"/>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10">
    <w:nsid w:val="3B8653D5"/>
    <w:multiLevelType w:val="hybridMultilevel"/>
    <w:tmpl w:val="86D6592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5043569F"/>
    <w:multiLevelType w:val="hybridMultilevel"/>
    <w:tmpl w:val="234EC6F6"/>
    <w:lvl w:ilvl="0" w:tplc="A664BA1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2">
    <w:nsid w:val="59EA300B"/>
    <w:multiLevelType w:val="hybridMultilevel"/>
    <w:tmpl w:val="A44C853A"/>
    <w:lvl w:ilvl="0" w:tplc="A664BA1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3">
    <w:nsid w:val="5B7271C5"/>
    <w:multiLevelType w:val="hybridMultilevel"/>
    <w:tmpl w:val="EDAC88C0"/>
    <w:lvl w:ilvl="0" w:tplc="1E9809EC">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4">
    <w:nsid w:val="61176A30"/>
    <w:multiLevelType w:val="hybridMultilevel"/>
    <w:tmpl w:val="5BA662AC"/>
    <w:lvl w:ilvl="0" w:tplc="6B24D948">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5">
    <w:nsid w:val="628F6278"/>
    <w:multiLevelType w:val="hybridMultilevel"/>
    <w:tmpl w:val="7F22C8A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63866705"/>
    <w:multiLevelType w:val="hybridMultilevel"/>
    <w:tmpl w:val="69F07612"/>
    <w:lvl w:ilvl="0" w:tplc="1D0E1770">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7">
    <w:nsid w:val="66DB3EB6"/>
    <w:multiLevelType w:val="hybridMultilevel"/>
    <w:tmpl w:val="114279AA"/>
    <w:lvl w:ilvl="0" w:tplc="52004846">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8">
    <w:nsid w:val="68BE17DF"/>
    <w:multiLevelType w:val="hybridMultilevel"/>
    <w:tmpl w:val="A29A6FE6"/>
    <w:lvl w:ilvl="0" w:tplc="10587C94">
      <w:start w:val="1"/>
      <w:numFmt w:val="decimal"/>
      <w:lvlText w:val="%1."/>
      <w:lvlJc w:val="left"/>
      <w:pPr>
        <w:ind w:left="648" w:hanging="360"/>
      </w:pPr>
      <w:rPr>
        <w:rFonts w:hint="default"/>
      </w:rPr>
    </w:lvl>
    <w:lvl w:ilvl="1" w:tplc="040A0019" w:tentative="1">
      <w:start w:val="1"/>
      <w:numFmt w:val="lowerLetter"/>
      <w:lvlText w:val="%2."/>
      <w:lvlJc w:val="left"/>
      <w:pPr>
        <w:ind w:left="1368" w:hanging="360"/>
      </w:pPr>
    </w:lvl>
    <w:lvl w:ilvl="2" w:tplc="040A001B" w:tentative="1">
      <w:start w:val="1"/>
      <w:numFmt w:val="lowerRoman"/>
      <w:lvlText w:val="%3."/>
      <w:lvlJc w:val="right"/>
      <w:pPr>
        <w:ind w:left="2088" w:hanging="180"/>
      </w:pPr>
    </w:lvl>
    <w:lvl w:ilvl="3" w:tplc="040A000F" w:tentative="1">
      <w:start w:val="1"/>
      <w:numFmt w:val="decimal"/>
      <w:lvlText w:val="%4."/>
      <w:lvlJc w:val="left"/>
      <w:pPr>
        <w:ind w:left="2808" w:hanging="360"/>
      </w:pPr>
    </w:lvl>
    <w:lvl w:ilvl="4" w:tplc="040A0019" w:tentative="1">
      <w:start w:val="1"/>
      <w:numFmt w:val="lowerLetter"/>
      <w:lvlText w:val="%5."/>
      <w:lvlJc w:val="left"/>
      <w:pPr>
        <w:ind w:left="3528" w:hanging="360"/>
      </w:pPr>
    </w:lvl>
    <w:lvl w:ilvl="5" w:tplc="040A001B" w:tentative="1">
      <w:start w:val="1"/>
      <w:numFmt w:val="lowerRoman"/>
      <w:lvlText w:val="%6."/>
      <w:lvlJc w:val="right"/>
      <w:pPr>
        <w:ind w:left="4248" w:hanging="180"/>
      </w:pPr>
    </w:lvl>
    <w:lvl w:ilvl="6" w:tplc="040A000F" w:tentative="1">
      <w:start w:val="1"/>
      <w:numFmt w:val="decimal"/>
      <w:lvlText w:val="%7."/>
      <w:lvlJc w:val="left"/>
      <w:pPr>
        <w:ind w:left="4968" w:hanging="360"/>
      </w:pPr>
    </w:lvl>
    <w:lvl w:ilvl="7" w:tplc="040A0019" w:tentative="1">
      <w:start w:val="1"/>
      <w:numFmt w:val="lowerLetter"/>
      <w:lvlText w:val="%8."/>
      <w:lvlJc w:val="left"/>
      <w:pPr>
        <w:ind w:left="5688" w:hanging="360"/>
      </w:pPr>
    </w:lvl>
    <w:lvl w:ilvl="8" w:tplc="040A001B" w:tentative="1">
      <w:start w:val="1"/>
      <w:numFmt w:val="lowerRoman"/>
      <w:lvlText w:val="%9."/>
      <w:lvlJc w:val="right"/>
      <w:pPr>
        <w:ind w:left="6408" w:hanging="180"/>
      </w:pPr>
    </w:lvl>
  </w:abstractNum>
  <w:abstractNum w:abstractNumId="19">
    <w:nsid w:val="698D23D3"/>
    <w:multiLevelType w:val="hybridMultilevel"/>
    <w:tmpl w:val="E50C92CA"/>
    <w:lvl w:ilvl="0" w:tplc="EDE877A8">
      <w:start w:val="1"/>
      <w:numFmt w:val="decimal"/>
      <w:lvlText w:val="%1."/>
      <w:lvlJc w:val="left"/>
      <w:pPr>
        <w:ind w:left="723" w:hanging="435"/>
      </w:pPr>
      <w:rPr>
        <w:rFonts w:hint="default"/>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20">
    <w:nsid w:val="6C9C674D"/>
    <w:multiLevelType w:val="hybridMultilevel"/>
    <w:tmpl w:val="0670579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74A7034E"/>
    <w:multiLevelType w:val="hybridMultilevel"/>
    <w:tmpl w:val="7D7ED8AE"/>
    <w:lvl w:ilvl="0" w:tplc="75E68D70">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22">
    <w:nsid w:val="7AF736B9"/>
    <w:multiLevelType w:val="hybridMultilevel"/>
    <w:tmpl w:val="FF4CBD52"/>
    <w:lvl w:ilvl="0" w:tplc="7D162502">
      <w:start w:val="1"/>
      <w:numFmt w:val="decimal"/>
      <w:lvlText w:val="%1."/>
      <w:lvlJc w:val="left"/>
      <w:pPr>
        <w:ind w:left="723" w:hanging="435"/>
      </w:pPr>
      <w:rPr>
        <w:rFonts w:hint="default"/>
      </w:rPr>
    </w:lvl>
    <w:lvl w:ilvl="1" w:tplc="040A0019" w:tentative="1">
      <w:start w:val="1"/>
      <w:numFmt w:val="lowerLetter"/>
      <w:lvlText w:val="%2."/>
      <w:lvlJc w:val="left"/>
      <w:pPr>
        <w:ind w:left="1368" w:hanging="360"/>
      </w:pPr>
    </w:lvl>
    <w:lvl w:ilvl="2" w:tplc="040A001B" w:tentative="1">
      <w:start w:val="1"/>
      <w:numFmt w:val="lowerRoman"/>
      <w:lvlText w:val="%3."/>
      <w:lvlJc w:val="right"/>
      <w:pPr>
        <w:ind w:left="2088" w:hanging="180"/>
      </w:pPr>
    </w:lvl>
    <w:lvl w:ilvl="3" w:tplc="040A000F" w:tentative="1">
      <w:start w:val="1"/>
      <w:numFmt w:val="decimal"/>
      <w:lvlText w:val="%4."/>
      <w:lvlJc w:val="left"/>
      <w:pPr>
        <w:ind w:left="2808" w:hanging="360"/>
      </w:pPr>
    </w:lvl>
    <w:lvl w:ilvl="4" w:tplc="040A0019" w:tentative="1">
      <w:start w:val="1"/>
      <w:numFmt w:val="lowerLetter"/>
      <w:lvlText w:val="%5."/>
      <w:lvlJc w:val="left"/>
      <w:pPr>
        <w:ind w:left="3528" w:hanging="360"/>
      </w:pPr>
    </w:lvl>
    <w:lvl w:ilvl="5" w:tplc="040A001B" w:tentative="1">
      <w:start w:val="1"/>
      <w:numFmt w:val="lowerRoman"/>
      <w:lvlText w:val="%6."/>
      <w:lvlJc w:val="right"/>
      <w:pPr>
        <w:ind w:left="4248" w:hanging="180"/>
      </w:pPr>
    </w:lvl>
    <w:lvl w:ilvl="6" w:tplc="040A000F" w:tentative="1">
      <w:start w:val="1"/>
      <w:numFmt w:val="decimal"/>
      <w:lvlText w:val="%7."/>
      <w:lvlJc w:val="left"/>
      <w:pPr>
        <w:ind w:left="4968" w:hanging="360"/>
      </w:pPr>
    </w:lvl>
    <w:lvl w:ilvl="7" w:tplc="040A0019" w:tentative="1">
      <w:start w:val="1"/>
      <w:numFmt w:val="lowerLetter"/>
      <w:lvlText w:val="%8."/>
      <w:lvlJc w:val="left"/>
      <w:pPr>
        <w:ind w:left="5688" w:hanging="360"/>
      </w:pPr>
    </w:lvl>
    <w:lvl w:ilvl="8" w:tplc="040A001B" w:tentative="1">
      <w:start w:val="1"/>
      <w:numFmt w:val="lowerRoman"/>
      <w:lvlText w:val="%9."/>
      <w:lvlJc w:val="right"/>
      <w:pPr>
        <w:ind w:left="6408" w:hanging="180"/>
      </w:pPr>
    </w:lvl>
  </w:abstractNum>
  <w:num w:numId="1">
    <w:abstractNumId w:val="0"/>
  </w:num>
  <w:num w:numId="2">
    <w:abstractNumId w:val="5"/>
  </w:num>
  <w:num w:numId="3">
    <w:abstractNumId w:val="9"/>
  </w:num>
  <w:num w:numId="4">
    <w:abstractNumId w:val="8"/>
  </w:num>
  <w:num w:numId="5">
    <w:abstractNumId w:val="18"/>
  </w:num>
  <w:num w:numId="6">
    <w:abstractNumId w:val="22"/>
  </w:num>
  <w:num w:numId="7">
    <w:abstractNumId w:val="16"/>
  </w:num>
  <w:num w:numId="8">
    <w:abstractNumId w:val="3"/>
  </w:num>
  <w:num w:numId="9">
    <w:abstractNumId w:val="13"/>
  </w:num>
  <w:num w:numId="10">
    <w:abstractNumId w:val="21"/>
  </w:num>
  <w:num w:numId="11">
    <w:abstractNumId w:val="17"/>
  </w:num>
  <w:num w:numId="12">
    <w:abstractNumId w:val="14"/>
  </w:num>
  <w:num w:numId="13">
    <w:abstractNumId w:val="2"/>
  </w:num>
  <w:num w:numId="14">
    <w:abstractNumId w:val="19"/>
  </w:num>
  <w:num w:numId="15">
    <w:abstractNumId w:val="4"/>
  </w:num>
  <w:num w:numId="16">
    <w:abstractNumId w:val="10"/>
  </w:num>
  <w:num w:numId="17">
    <w:abstractNumId w:val="15"/>
  </w:num>
  <w:num w:numId="18">
    <w:abstractNumId w:val="7"/>
  </w:num>
  <w:num w:numId="19">
    <w:abstractNumId w:val="1"/>
  </w:num>
  <w:num w:numId="20">
    <w:abstractNumId w:val="20"/>
  </w:num>
  <w:num w:numId="21">
    <w:abstractNumId w:val="6"/>
  </w:num>
  <w:num w:numId="22">
    <w:abstractNumId w:val="12"/>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hyphenationZone w:val="425"/>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936CC4"/>
    <w:rsid w:val="000004E7"/>
    <w:rsid w:val="00004E7C"/>
    <w:rsid w:val="000070AE"/>
    <w:rsid w:val="00010A37"/>
    <w:rsid w:val="00016D7B"/>
    <w:rsid w:val="0001747E"/>
    <w:rsid w:val="000176B1"/>
    <w:rsid w:val="00017976"/>
    <w:rsid w:val="000246AA"/>
    <w:rsid w:val="00031F6A"/>
    <w:rsid w:val="000366D4"/>
    <w:rsid w:val="00047501"/>
    <w:rsid w:val="00061A37"/>
    <w:rsid w:val="000645C5"/>
    <w:rsid w:val="00067B16"/>
    <w:rsid w:val="00080DD6"/>
    <w:rsid w:val="000822B1"/>
    <w:rsid w:val="000857D0"/>
    <w:rsid w:val="00085B42"/>
    <w:rsid w:val="00086C3F"/>
    <w:rsid w:val="000876DF"/>
    <w:rsid w:val="0008771F"/>
    <w:rsid w:val="00090EB8"/>
    <w:rsid w:val="000A2280"/>
    <w:rsid w:val="000A5C98"/>
    <w:rsid w:val="000A7019"/>
    <w:rsid w:val="000B22A0"/>
    <w:rsid w:val="000B4AC8"/>
    <w:rsid w:val="000B76CC"/>
    <w:rsid w:val="000C34BB"/>
    <w:rsid w:val="000C7135"/>
    <w:rsid w:val="000C727D"/>
    <w:rsid w:val="000E091B"/>
    <w:rsid w:val="000E1B8F"/>
    <w:rsid w:val="000E4404"/>
    <w:rsid w:val="000E4604"/>
    <w:rsid w:val="000F2032"/>
    <w:rsid w:val="000F54D2"/>
    <w:rsid w:val="00100811"/>
    <w:rsid w:val="0010444A"/>
    <w:rsid w:val="001048C0"/>
    <w:rsid w:val="00105010"/>
    <w:rsid w:val="001110F3"/>
    <w:rsid w:val="00117A12"/>
    <w:rsid w:val="00122B76"/>
    <w:rsid w:val="00126455"/>
    <w:rsid w:val="00127E43"/>
    <w:rsid w:val="00134577"/>
    <w:rsid w:val="001401ED"/>
    <w:rsid w:val="00141273"/>
    <w:rsid w:val="00152A9D"/>
    <w:rsid w:val="00153D13"/>
    <w:rsid w:val="0015414B"/>
    <w:rsid w:val="00154EDC"/>
    <w:rsid w:val="00155E4F"/>
    <w:rsid w:val="00164A4C"/>
    <w:rsid w:val="00164FAA"/>
    <w:rsid w:val="00174F54"/>
    <w:rsid w:val="00176655"/>
    <w:rsid w:val="001772C3"/>
    <w:rsid w:val="00177BEB"/>
    <w:rsid w:val="00181AA1"/>
    <w:rsid w:val="00182A29"/>
    <w:rsid w:val="00182FD0"/>
    <w:rsid w:val="00183980"/>
    <w:rsid w:val="00184C24"/>
    <w:rsid w:val="001911F6"/>
    <w:rsid w:val="00192654"/>
    <w:rsid w:val="00194566"/>
    <w:rsid w:val="00194913"/>
    <w:rsid w:val="001973B4"/>
    <w:rsid w:val="001A0C51"/>
    <w:rsid w:val="001B14B8"/>
    <w:rsid w:val="001B691B"/>
    <w:rsid w:val="001C16CD"/>
    <w:rsid w:val="001D3177"/>
    <w:rsid w:val="001D3645"/>
    <w:rsid w:val="001E38CF"/>
    <w:rsid w:val="001F2AC5"/>
    <w:rsid w:val="00203B05"/>
    <w:rsid w:val="00212ED0"/>
    <w:rsid w:val="00213511"/>
    <w:rsid w:val="00224DC2"/>
    <w:rsid w:val="00230811"/>
    <w:rsid w:val="00232110"/>
    <w:rsid w:val="00245F84"/>
    <w:rsid w:val="0024750D"/>
    <w:rsid w:val="0026289B"/>
    <w:rsid w:val="00267752"/>
    <w:rsid w:val="00270E49"/>
    <w:rsid w:val="00274716"/>
    <w:rsid w:val="00277A16"/>
    <w:rsid w:val="00295608"/>
    <w:rsid w:val="002A03AD"/>
    <w:rsid w:val="002A1DA7"/>
    <w:rsid w:val="002B11E1"/>
    <w:rsid w:val="002B224E"/>
    <w:rsid w:val="002B5953"/>
    <w:rsid w:val="002C4FE1"/>
    <w:rsid w:val="002D277D"/>
    <w:rsid w:val="002D3388"/>
    <w:rsid w:val="002D4B37"/>
    <w:rsid w:val="002D74AB"/>
    <w:rsid w:val="002E43B9"/>
    <w:rsid w:val="002F2EB3"/>
    <w:rsid w:val="002F2ED9"/>
    <w:rsid w:val="002F4CDB"/>
    <w:rsid w:val="002F6A90"/>
    <w:rsid w:val="002F6C37"/>
    <w:rsid w:val="00302190"/>
    <w:rsid w:val="00303365"/>
    <w:rsid w:val="00304BA9"/>
    <w:rsid w:val="003174B7"/>
    <w:rsid w:val="003245E9"/>
    <w:rsid w:val="00332AB7"/>
    <w:rsid w:val="00333EA5"/>
    <w:rsid w:val="00337157"/>
    <w:rsid w:val="00340EA9"/>
    <w:rsid w:val="00342182"/>
    <w:rsid w:val="0035021C"/>
    <w:rsid w:val="00351765"/>
    <w:rsid w:val="00354135"/>
    <w:rsid w:val="00354572"/>
    <w:rsid w:val="0036157B"/>
    <w:rsid w:val="003617F7"/>
    <w:rsid w:val="00362F0A"/>
    <w:rsid w:val="00366E9C"/>
    <w:rsid w:val="00374266"/>
    <w:rsid w:val="0037466B"/>
    <w:rsid w:val="0037637D"/>
    <w:rsid w:val="00384357"/>
    <w:rsid w:val="00390538"/>
    <w:rsid w:val="00393FC8"/>
    <w:rsid w:val="003A2082"/>
    <w:rsid w:val="003A352E"/>
    <w:rsid w:val="003A588A"/>
    <w:rsid w:val="003B0A9E"/>
    <w:rsid w:val="003B1EBB"/>
    <w:rsid w:val="003B3C88"/>
    <w:rsid w:val="003B78C9"/>
    <w:rsid w:val="003C47CE"/>
    <w:rsid w:val="003C5D08"/>
    <w:rsid w:val="003C737C"/>
    <w:rsid w:val="003D157F"/>
    <w:rsid w:val="003D2C45"/>
    <w:rsid w:val="003D5177"/>
    <w:rsid w:val="003E25FE"/>
    <w:rsid w:val="003F597B"/>
    <w:rsid w:val="00401AE1"/>
    <w:rsid w:val="00402BE0"/>
    <w:rsid w:val="00404CAA"/>
    <w:rsid w:val="00410F6B"/>
    <w:rsid w:val="0043059E"/>
    <w:rsid w:val="00430C5E"/>
    <w:rsid w:val="00433C8F"/>
    <w:rsid w:val="00442A2A"/>
    <w:rsid w:val="0044372A"/>
    <w:rsid w:val="004475F9"/>
    <w:rsid w:val="004518F9"/>
    <w:rsid w:val="004567D7"/>
    <w:rsid w:val="00467672"/>
    <w:rsid w:val="0047206B"/>
    <w:rsid w:val="00473657"/>
    <w:rsid w:val="004742C5"/>
    <w:rsid w:val="00475886"/>
    <w:rsid w:val="00476660"/>
    <w:rsid w:val="004809D3"/>
    <w:rsid w:val="004813BF"/>
    <w:rsid w:val="0048231B"/>
    <w:rsid w:val="00484D02"/>
    <w:rsid w:val="004865AA"/>
    <w:rsid w:val="0049570E"/>
    <w:rsid w:val="004A433F"/>
    <w:rsid w:val="004A5B63"/>
    <w:rsid w:val="004A63DD"/>
    <w:rsid w:val="004B19FC"/>
    <w:rsid w:val="004B5502"/>
    <w:rsid w:val="004B5FF6"/>
    <w:rsid w:val="004B756E"/>
    <w:rsid w:val="004C32DC"/>
    <w:rsid w:val="004C46A3"/>
    <w:rsid w:val="004C5083"/>
    <w:rsid w:val="004D18A7"/>
    <w:rsid w:val="004D1F99"/>
    <w:rsid w:val="004D3612"/>
    <w:rsid w:val="004D6A3F"/>
    <w:rsid w:val="004D780F"/>
    <w:rsid w:val="004D7D21"/>
    <w:rsid w:val="004E1F28"/>
    <w:rsid w:val="004E5345"/>
    <w:rsid w:val="004F2EC1"/>
    <w:rsid w:val="00504B28"/>
    <w:rsid w:val="00512974"/>
    <w:rsid w:val="00512C6A"/>
    <w:rsid w:val="00513AD8"/>
    <w:rsid w:val="00515512"/>
    <w:rsid w:val="0052274E"/>
    <w:rsid w:val="0052414A"/>
    <w:rsid w:val="0053388E"/>
    <w:rsid w:val="00533A5F"/>
    <w:rsid w:val="0054332C"/>
    <w:rsid w:val="00546B93"/>
    <w:rsid w:val="005537E9"/>
    <w:rsid w:val="00555BA0"/>
    <w:rsid w:val="00557FAF"/>
    <w:rsid w:val="0056146F"/>
    <w:rsid w:val="00566FEF"/>
    <w:rsid w:val="0057499D"/>
    <w:rsid w:val="00581382"/>
    <w:rsid w:val="005824B2"/>
    <w:rsid w:val="005862CA"/>
    <w:rsid w:val="00587F14"/>
    <w:rsid w:val="005B3084"/>
    <w:rsid w:val="005B5E2F"/>
    <w:rsid w:val="005C1517"/>
    <w:rsid w:val="005C21CC"/>
    <w:rsid w:val="005C356B"/>
    <w:rsid w:val="005C361B"/>
    <w:rsid w:val="005C54FB"/>
    <w:rsid w:val="005C59F4"/>
    <w:rsid w:val="005D33DB"/>
    <w:rsid w:val="005D43EE"/>
    <w:rsid w:val="005E0662"/>
    <w:rsid w:val="005E1BF0"/>
    <w:rsid w:val="005E62E4"/>
    <w:rsid w:val="005F2EA2"/>
    <w:rsid w:val="005F354A"/>
    <w:rsid w:val="005F72F8"/>
    <w:rsid w:val="00602E7A"/>
    <w:rsid w:val="00604B74"/>
    <w:rsid w:val="00604CB2"/>
    <w:rsid w:val="0060632A"/>
    <w:rsid w:val="006066D9"/>
    <w:rsid w:val="006077DA"/>
    <w:rsid w:val="006140CE"/>
    <w:rsid w:val="0061507D"/>
    <w:rsid w:val="006202BB"/>
    <w:rsid w:val="00622B9A"/>
    <w:rsid w:val="00626E52"/>
    <w:rsid w:val="0063091F"/>
    <w:rsid w:val="0063386A"/>
    <w:rsid w:val="0063442E"/>
    <w:rsid w:val="00635827"/>
    <w:rsid w:val="006372C1"/>
    <w:rsid w:val="00647CE9"/>
    <w:rsid w:val="00650DB3"/>
    <w:rsid w:val="00661BAC"/>
    <w:rsid w:val="00663CA0"/>
    <w:rsid w:val="00666991"/>
    <w:rsid w:val="00671FD1"/>
    <w:rsid w:val="006835B3"/>
    <w:rsid w:val="0068590E"/>
    <w:rsid w:val="00687A1B"/>
    <w:rsid w:val="00687EA3"/>
    <w:rsid w:val="0069129F"/>
    <w:rsid w:val="00693C7D"/>
    <w:rsid w:val="006B0159"/>
    <w:rsid w:val="006B212D"/>
    <w:rsid w:val="006B7602"/>
    <w:rsid w:val="006B7B63"/>
    <w:rsid w:val="006C0C28"/>
    <w:rsid w:val="006C6785"/>
    <w:rsid w:val="006C76D9"/>
    <w:rsid w:val="006D18EE"/>
    <w:rsid w:val="006D31D0"/>
    <w:rsid w:val="006D3E2A"/>
    <w:rsid w:val="006D7A4F"/>
    <w:rsid w:val="006E0BB1"/>
    <w:rsid w:val="006E157F"/>
    <w:rsid w:val="006E1D64"/>
    <w:rsid w:val="006E2E46"/>
    <w:rsid w:val="006E458B"/>
    <w:rsid w:val="00703300"/>
    <w:rsid w:val="00712F6F"/>
    <w:rsid w:val="00720105"/>
    <w:rsid w:val="00720C86"/>
    <w:rsid w:val="00723CC5"/>
    <w:rsid w:val="00724936"/>
    <w:rsid w:val="00737946"/>
    <w:rsid w:val="00741E84"/>
    <w:rsid w:val="00750284"/>
    <w:rsid w:val="00751BDC"/>
    <w:rsid w:val="00752341"/>
    <w:rsid w:val="00771BA2"/>
    <w:rsid w:val="00795CC4"/>
    <w:rsid w:val="007B0C43"/>
    <w:rsid w:val="007B1C11"/>
    <w:rsid w:val="007C1D22"/>
    <w:rsid w:val="007C1F7E"/>
    <w:rsid w:val="007D370D"/>
    <w:rsid w:val="007E79C6"/>
    <w:rsid w:val="007F13A6"/>
    <w:rsid w:val="007F3414"/>
    <w:rsid w:val="007F4BBA"/>
    <w:rsid w:val="007F7309"/>
    <w:rsid w:val="0080112B"/>
    <w:rsid w:val="0080128E"/>
    <w:rsid w:val="008028B5"/>
    <w:rsid w:val="00804493"/>
    <w:rsid w:val="00804BE8"/>
    <w:rsid w:val="00811BD8"/>
    <w:rsid w:val="00816064"/>
    <w:rsid w:val="00836DA8"/>
    <w:rsid w:val="008376A6"/>
    <w:rsid w:val="008379B4"/>
    <w:rsid w:val="00837D17"/>
    <w:rsid w:val="00840AEC"/>
    <w:rsid w:val="00853B07"/>
    <w:rsid w:val="00854A93"/>
    <w:rsid w:val="0086692C"/>
    <w:rsid w:val="00867A29"/>
    <w:rsid w:val="00870C8B"/>
    <w:rsid w:val="00881FCF"/>
    <w:rsid w:val="008828D6"/>
    <w:rsid w:val="00883B6C"/>
    <w:rsid w:val="00884A18"/>
    <w:rsid w:val="00884A8E"/>
    <w:rsid w:val="00892535"/>
    <w:rsid w:val="0089328D"/>
    <w:rsid w:val="008943AC"/>
    <w:rsid w:val="008A12D4"/>
    <w:rsid w:val="008B4E2C"/>
    <w:rsid w:val="008C0CF5"/>
    <w:rsid w:val="008C1585"/>
    <w:rsid w:val="008C6436"/>
    <w:rsid w:val="008C7A8D"/>
    <w:rsid w:val="008D07D8"/>
    <w:rsid w:val="008D299A"/>
    <w:rsid w:val="008D5080"/>
    <w:rsid w:val="008E03AD"/>
    <w:rsid w:val="00901670"/>
    <w:rsid w:val="009064EE"/>
    <w:rsid w:val="009146F9"/>
    <w:rsid w:val="00917F7E"/>
    <w:rsid w:val="009247E4"/>
    <w:rsid w:val="00930444"/>
    <w:rsid w:val="00931C2E"/>
    <w:rsid w:val="009327B6"/>
    <w:rsid w:val="00934CA8"/>
    <w:rsid w:val="00936CC4"/>
    <w:rsid w:val="00942DCB"/>
    <w:rsid w:val="00945468"/>
    <w:rsid w:val="0095159F"/>
    <w:rsid w:val="009670A6"/>
    <w:rsid w:val="009761A2"/>
    <w:rsid w:val="0098512B"/>
    <w:rsid w:val="0098576F"/>
    <w:rsid w:val="00992537"/>
    <w:rsid w:val="009A3E8E"/>
    <w:rsid w:val="009A6A20"/>
    <w:rsid w:val="009A6E05"/>
    <w:rsid w:val="009A7CE8"/>
    <w:rsid w:val="009B16A0"/>
    <w:rsid w:val="009B1FF2"/>
    <w:rsid w:val="009B386C"/>
    <w:rsid w:val="009B4E10"/>
    <w:rsid w:val="009B6E53"/>
    <w:rsid w:val="009C1DF0"/>
    <w:rsid w:val="009C5644"/>
    <w:rsid w:val="009E6117"/>
    <w:rsid w:val="009E693F"/>
    <w:rsid w:val="009F2784"/>
    <w:rsid w:val="009F3C55"/>
    <w:rsid w:val="009F7FC4"/>
    <w:rsid w:val="00A0185A"/>
    <w:rsid w:val="00A0285A"/>
    <w:rsid w:val="00A1059B"/>
    <w:rsid w:val="00A10E57"/>
    <w:rsid w:val="00A11AA9"/>
    <w:rsid w:val="00A1231A"/>
    <w:rsid w:val="00A179BB"/>
    <w:rsid w:val="00A20BF6"/>
    <w:rsid w:val="00A23417"/>
    <w:rsid w:val="00A278AB"/>
    <w:rsid w:val="00A27AA8"/>
    <w:rsid w:val="00A3116F"/>
    <w:rsid w:val="00A3279A"/>
    <w:rsid w:val="00A4366B"/>
    <w:rsid w:val="00A452C5"/>
    <w:rsid w:val="00A45640"/>
    <w:rsid w:val="00A55D01"/>
    <w:rsid w:val="00A62F7D"/>
    <w:rsid w:val="00A66C6F"/>
    <w:rsid w:val="00A67CC5"/>
    <w:rsid w:val="00A67E1B"/>
    <w:rsid w:val="00A761CC"/>
    <w:rsid w:val="00A802FF"/>
    <w:rsid w:val="00A82BF5"/>
    <w:rsid w:val="00A9285B"/>
    <w:rsid w:val="00AA0C99"/>
    <w:rsid w:val="00AC6A1C"/>
    <w:rsid w:val="00AD35B0"/>
    <w:rsid w:val="00AD6A28"/>
    <w:rsid w:val="00AD71C3"/>
    <w:rsid w:val="00AD7732"/>
    <w:rsid w:val="00AE05D6"/>
    <w:rsid w:val="00AE3226"/>
    <w:rsid w:val="00AE4B2A"/>
    <w:rsid w:val="00AF0C1A"/>
    <w:rsid w:val="00AF0C30"/>
    <w:rsid w:val="00AF13BC"/>
    <w:rsid w:val="00AF1EB8"/>
    <w:rsid w:val="00B05435"/>
    <w:rsid w:val="00B12192"/>
    <w:rsid w:val="00B13CD3"/>
    <w:rsid w:val="00B15080"/>
    <w:rsid w:val="00B22323"/>
    <w:rsid w:val="00B22BE0"/>
    <w:rsid w:val="00B22E01"/>
    <w:rsid w:val="00B25088"/>
    <w:rsid w:val="00B27994"/>
    <w:rsid w:val="00B318C3"/>
    <w:rsid w:val="00B4008A"/>
    <w:rsid w:val="00B404ED"/>
    <w:rsid w:val="00B4256E"/>
    <w:rsid w:val="00B42944"/>
    <w:rsid w:val="00B442ED"/>
    <w:rsid w:val="00B4771B"/>
    <w:rsid w:val="00B51E74"/>
    <w:rsid w:val="00B527D0"/>
    <w:rsid w:val="00B54264"/>
    <w:rsid w:val="00B57EB7"/>
    <w:rsid w:val="00B6082C"/>
    <w:rsid w:val="00B64142"/>
    <w:rsid w:val="00B65B61"/>
    <w:rsid w:val="00B6752F"/>
    <w:rsid w:val="00B67AFD"/>
    <w:rsid w:val="00B703A1"/>
    <w:rsid w:val="00B75BFF"/>
    <w:rsid w:val="00B77379"/>
    <w:rsid w:val="00B81E3D"/>
    <w:rsid w:val="00B82D73"/>
    <w:rsid w:val="00B85429"/>
    <w:rsid w:val="00B86EC6"/>
    <w:rsid w:val="00B97BE0"/>
    <w:rsid w:val="00BA4962"/>
    <w:rsid w:val="00BA66D5"/>
    <w:rsid w:val="00BA7789"/>
    <w:rsid w:val="00BB0DE6"/>
    <w:rsid w:val="00BB0E70"/>
    <w:rsid w:val="00BB4C50"/>
    <w:rsid w:val="00BB5C7E"/>
    <w:rsid w:val="00BD023A"/>
    <w:rsid w:val="00BD0E70"/>
    <w:rsid w:val="00BD1C72"/>
    <w:rsid w:val="00BD352B"/>
    <w:rsid w:val="00BD7178"/>
    <w:rsid w:val="00BE1798"/>
    <w:rsid w:val="00BE6977"/>
    <w:rsid w:val="00BF1AA8"/>
    <w:rsid w:val="00BF2C21"/>
    <w:rsid w:val="00C02D63"/>
    <w:rsid w:val="00C03550"/>
    <w:rsid w:val="00C10BC8"/>
    <w:rsid w:val="00C14903"/>
    <w:rsid w:val="00C16D2C"/>
    <w:rsid w:val="00C20498"/>
    <w:rsid w:val="00C21074"/>
    <w:rsid w:val="00C21D28"/>
    <w:rsid w:val="00C23C85"/>
    <w:rsid w:val="00C245AA"/>
    <w:rsid w:val="00C40BE1"/>
    <w:rsid w:val="00C437EA"/>
    <w:rsid w:val="00C447AE"/>
    <w:rsid w:val="00C47DA0"/>
    <w:rsid w:val="00C55D60"/>
    <w:rsid w:val="00C66C95"/>
    <w:rsid w:val="00C70AB0"/>
    <w:rsid w:val="00C761E4"/>
    <w:rsid w:val="00C862D9"/>
    <w:rsid w:val="00C9542F"/>
    <w:rsid w:val="00CA0759"/>
    <w:rsid w:val="00CB4109"/>
    <w:rsid w:val="00CB7516"/>
    <w:rsid w:val="00CB7E07"/>
    <w:rsid w:val="00CC2653"/>
    <w:rsid w:val="00CC27E7"/>
    <w:rsid w:val="00CC609E"/>
    <w:rsid w:val="00CC6263"/>
    <w:rsid w:val="00CD1796"/>
    <w:rsid w:val="00CD1C9C"/>
    <w:rsid w:val="00CD69C0"/>
    <w:rsid w:val="00CE12E3"/>
    <w:rsid w:val="00CE5F3F"/>
    <w:rsid w:val="00CF12F8"/>
    <w:rsid w:val="00CF31B3"/>
    <w:rsid w:val="00CF37F6"/>
    <w:rsid w:val="00CF729B"/>
    <w:rsid w:val="00D03656"/>
    <w:rsid w:val="00D036B4"/>
    <w:rsid w:val="00D0523A"/>
    <w:rsid w:val="00D05AA5"/>
    <w:rsid w:val="00D0638E"/>
    <w:rsid w:val="00D0686B"/>
    <w:rsid w:val="00D123FF"/>
    <w:rsid w:val="00D139A1"/>
    <w:rsid w:val="00D1663D"/>
    <w:rsid w:val="00D16ACF"/>
    <w:rsid w:val="00D203FD"/>
    <w:rsid w:val="00D23036"/>
    <w:rsid w:val="00D36D29"/>
    <w:rsid w:val="00D37861"/>
    <w:rsid w:val="00D472E7"/>
    <w:rsid w:val="00D52354"/>
    <w:rsid w:val="00D53632"/>
    <w:rsid w:val="00D570F3"/>
    <w:rsid w:val="00D67AE0"/>
    <w:rsid w:val="00D7205C"/>
    <w:rsid w:val="00D7271B"/>
    <w:rsid w:val="00D73BEF"/>
    <w:rsid w:val="00D863BB"/>
    <w:rsid w:val="00D9128A"/>
    <w:rsid w:val="00D940DA"/>
    <w:rsid w:val="00DB394F"/>
    <w:rsid w:val="00DB71CE"/>
    <w:rsid w:val="00DC1714"/>
    <w:rsid w:val="00DC4743"/>
    <w:rsid w:val="00DC6B8A"/>
    <w:rsid w:val="00DD1F36"/>
    <w:rsid w:val="00DD45D9"/>
    <w:rsid w:val="00DD5305"/>
    <w:rsid w:val="00DE39CB"/>
    <w:rsid w:val="00DF65DA"/>
    <w:rsid w:val="00E0307E"/>
    <w:rsid w:val="00E0400B"/>
    <w:rsid w:val="00E0613C"/>
    <w:rsid w:val="00E16921"/>
    <w:rsid w:val="00E23BC3"/>
    <w:rsid w:val="00E24BBC"/>
    <w:rsid w:val="00E27817"/>
    <w:rsid w:val="00E310FF"/>
    <w:rsid w:val="00E31D85"/>
    <w:rsid w:val="00E34932"/>
    <w:rsid w:val="00E34F98"/>
    <w:rsid w:val="00E36619"/>
    <w:rsid w:val="00E378EB"/>
    <w:rsid w:val="00E419B9"/>
    <w:rsid w:val="00E42092"/>
    <w:rsid w:val="00E44740"/>
    <w:rsid w:val="00E46589"/>
    <w:rsid w:val="00E46E81"/>
    <w:rsid w:val="00E52474"/>
    <w:rsid w:val="00E53DC6"/>
    <w:rsid w:val="00E550E3"/>
    <w:rsid w:val="00E6465C"/>
    <w:rsid w:val="00E76C83"/>
    <w:rsid w:val="00E80775"/>
    <w:rsid w:val="00E8705D"/>
    <w:rsid w:val="00E939E2"/>
    <w:rsid w:val="00E950C0"/>
    <w:rsid w:val="00EA1BAE"/>
    <w:rsid w:val="00EB5E01"/>
    <w:rsid w:val="00EB71EA"/>
    <w:rsid w:val="00EB79E1"/>
    <w:rsid w:val="00EC22DD"/>
    <w:rsid w:val="00EC449E"/>
    <w:rsid w:val="00EC5C88"/>
    <w:rsid w:val="00ED0380"/>
    <w:rsid w:val="00EE3EF9"/>
    <w:rsid w:val="00F00419"/>
    <w:rsid w:val="00F00718"/>
    <w:rsid w:val="00F05254"/>
    <w:rsid w:val="00F223B4"/>
    <w:rsid w:val="00F233A5"/>
    <w:rsid w:val="00F24A06"/>
    <w:rsid w:val="00F24AA4"/>
    <w:rsid w:val="00F364A2"/>
    <w:rsid w:val="00F40063"/>
    <w:rsid w:val="00F43AD8"/>
    <w:rsid w:val="00F43E78"/>
    <w:rsid w:val="00F50F57"/>
    <w:rsid w:val="00F64F82"/>
    <w:rsid w:val="00F67578"/>
    <w:rsid w:val="00F70AFC"/>
    <w:rsid w:val="00F70EBD"/>
    <w:rsid w:val="00F8582E"/>
    <w:rsid w:val="00F94948"/>
    <w:rsid w:val="00F949DD"/>
    <w:rsid w:val="00F94A99"/>
    <w:rsid w:val="00F96952"/>
    <w:rsid w:val="00FA2B4A"/>
    <w:rsid w:val="00FA7FAF"/>
    <w:rsid w:val="00FB2965"/>
    <w:rsid w:val="00FB7633"/>
    <w:rsid w:val="00FC50FD"/>
    <w:rsid w:val="00FD08BB"/>
    <w:rsid w:val="00FD123F"/>
    <w:rsid w:val="00FE509C"/>
    <w:rsid w:val="00FE50B7"/>
    <w:rsid w:val="00FE5C5B"/>
    <w:rsid w:val="00FF2FAD"/>
    <w:rsid w:val="00FF5AAA"/>
    <w:rsid w:val="00FF71A3"/>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5:docId w15:val="{609B5A05-218C-4494-9806-563598174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2C3"/>
    <w:pPr>
      <w:spacing w:after="200" w:line="276" w:lineRule="auto"/>
    </w:pPr>
    <w:rPr>
      <w:rFonts w:ascii="Calibri" w:eastAsia="Calibri" w:hAnsi="Calibri" w:cs="Times New Roma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uiPriority w:val="99"/>
    <w:semiHidden/>
    <w:unhideWhenUsed/>
    <w:rsid w:val="001772C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1772C3"/>
    <w:rPr>
      <w:rFonts w:ascii="Calibri" w:eastAsia="Calibri" w:hAnsi="Calibri" w:cs="Times New Roman"/>
      <w:sz w:val="20"/>
      <w:szCs w:val="20"/>
    </w:rPr>
  </w:style>
  <w:style w:type="character" w:styleId="Refdenotaalpie">
    <w:name w:val="footnote reference"/>
    <w:basedOn w:val="Fuentedeprrafopredeter"/>
    <w:uiPriority w:val="99"/>
    <w:unhideWhenUsed/>
    <w:rsid w:val="001772C3"/>
    <w:rPr>
      <w:vertAlign w:val="superscript"/>
    </w:rPr>
  </w:style>
  <w:style w:type="paragraph" w:styleId="Encabezado">
    <w:name w:val="header"/>
    <w:basedOn w:val="Normal"/>
    <w:link w:val="EncabezadoCar"/>
    <w:uiPriority w:val="99"/>
    <w:unhideWhenUsed/>
    <w:rsid w:val="001772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772C3"/>
    <w:rPr>
      <w:rFonts w:ascii="Calibri" w:eastAsia="Calibri" w:hAnsi="Calibri" w:cs="Times New Roman"/>
    </w:rPr>
  </w:style>
  <w:style w:type="paragraph" w:styleId="Piedepgina">
    <w:name w:val="footer"/>
    <w:basedOn w:val="Normal"/>
    <w:link w:val="PiedepginaCar"/>
    <w:uiPriority w:val="99"/>
    <w:unhideWhenUsed/>
    <w:rsid w:val="001772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772C3"/>
    <w:rPr>
      <w:rFonts w:ascii="Calibri" w:eastAsia="Calibri" w:hAnsi="Calibri" w:cs="Times New Roman"/>
    </w:rPr>
  </w:style>
  <w:style w:type="paragraph" w:customStyle="1" w:styleId="Texto">
    <w:name w:val="Texto"/>
    <w:basedOn w:val="Normal"/>
    <w:link w:val="TextoCar"/>
    <w:qFormat/>
    <w:rsid w:val="001772C3"/>
    <w:pPr>
      <w:spacing w:after="101" w:line="216" w:lineRule="exact"/>
      <w:ind w:firstLine="288"/>
      <w:jc w:val="both"/>
    </w:pPr>
    <w:rPr>
      <w:rFonts w:ascii="Arial" w:eastAsia="Times New Roman" w:hAnsi="Arial"/>
      <w:sz w:val="18"/>
      <w:szCs w:val="20"/>
      <w:lang w:val="es-ES" w:eastAsia="es-ES"/>
    </w:rPr>
  </w:style>
  <w:style w:type="character" w:customStyle="1" w:styleId="TextoCar">
    <w:name w:val="Texto Car"/>
    <w:link w:val="Texto"/>
    <w:locked/>
    <w:rsid w:val="001772C3"/>
    <w:rPr>
      <w:rFonts w:ascii="Arial" w:eastAsia="Times New Roman" w:hAnsi="Arial" w:cs="Times New Roman"/>
      <w:sz w:val="18"/>
      <w:szCs w:val="20"/>
      <w:lang w:val="es-ES" w:eastAsia="es-ES"/>
    </w:rPr>
  </w:style>
  <w:style w:type="paragraph" w:customStyle="1" w:styleId="ROMANOS">
    <w:name w:val="ROMANOS"/>
    <w:basedOn w:val="Normal"/>
    <w:rsid w:val="001772C3"/>
    <w:pPr>
      <w:tabs>
        <w:tab w:val="left" w:pos="720"/>
      </w:tabs>
      <w:spacing w:after="101" w:line="216" w:lineRule="exact"/>
      <w:ind w:left="720" w:hanging="432"/>
      <w:jc w:val="both"/>
    </w:pPr>
    <w:rPr>
      <w:rFonts w:ascii="Arial" w:eastAsia="Times New Roman" w:hAnsi="Arial" w:cs="Arial"/>
      <w:sz w:val="18"/>
      <w:szCs w:val="18"/>
      <w:lang w:val="es-ES" w:eastAsia="es-ES"/>
    </w:rPr>
  </w:style>
  <w:style w:type="paragraph" w:customStyle="1" w:styleId="INCISO">
    <w:name w:val="INCISO"/>
    <w:basedOn w:val="Normal"/>
    <w:rsid w:val="001772C3"/>
    <w:pPr>
      <w:spacing w:after="101" w:line="216" w:lineRule="exact"/>
      <w:ind w:left="1080" w:hanging="360"/>
      <w:jc w:val="both"/>
    </w:pPr>
    <w:rPr>
      <w:rFonts w:ascii="Arial" w:eastAsia="Times New Roman" w:hAnsi="Arial" w:cs="Arial"/>
      <w:sz w:val="18"/>
      <w:szCs w:val="18"/>
      <w:lang w:val="es-ES" w:eastAsia="es-ES"/>
    </w:rPr>
  </w:style>
  <w:style w:type="character" w:customStyle="1" w:styleId="TextodegloboCar">
    <w:name w:val="Texto de globo Car"/>
    <w:basedOn w:val="Fuentedeprrafopredeter"/>
    <w:link w:val="Textodeglobo"/>
    <w:uiPriority w:val="99"/>
    <w:semiHidden/>
    <w:rsid w:val="001772C3"/>
    <w:rPr>
      <w:rFonts w:ascii="Tahoma" w:eastAsia="Calibri" w:hAnsi="Tahoma" w:cs="Tahoma"/>
      <w:sz w:val="16"/>
      <w:szCs w:val="16"/>
    </w:rPr>
  </w:style>
  <w:style w:type="paragraph" w:styleId="Textodeglobo">
    <w:name w:val="Balloon Text"/>
    <w:basedOn w:val="Normal"/>
    <w:link w:val="TextodegloboCar"/>
    <w:uiPriority w:val="99"/>
    <w:semiHidden/>
    <w:unhideWhenUsed/>
    <w:rsid w:val="001772C3"/>
    <w:pPr>
      <w:spacing w:after="0" w:line="240" w:lineRule="auto"/>
    </w:pPr>
    <w:rPr>
      <w:rFonts w:ascii="Tahoma" w:hAnsi="Tahoma" w:cs="Tahoma"/>
      <w:sz w:val="16"/>
      <w:szCs w:val="16"/>
    </w:rPr>
  </w:style>
  <w:style w:type="paragraph" w:styleId="Prrafodelista">
    <w:name w:val="List Paragraph"/>
    <w:basedOn w:val="Normal"/>
    <w:uiPriority w:val="34"/>
    <w:qFormat/>
    <w:rsid w:val="001772C3"/>
    <w:pPr>
      <w:ind w:left="720"/>
      <w:contextualSpacing/>
    </w:pPr>
  </w:style>
  <w:style w:type="character" w:styleId="Textoennegrita">
    <w:name w:val="Strong"/>
    <w:basedOn w:val="Fuentedeprrafopredeter"/>
    <w:uiPriority w:val="22"/>
    <w:qFormat/>
    <w:rsid w:val="001772C3"/>
    <w:rPr>
      <w:b/>
      <w:bCs/>
    </w:rPr>
  </w:style>
  <w:style w:type="paragraph" w:styleId="NormalWeb">
    <w:name w:val="Normal (Web)"/>
    <w:basedOn w:val="Normal"/>
    <w:uiPriority w:val="99"/>
    <w:unhideWhenUsed/>
    <w:rsid w:val="001772C3"/>
    <w:pPr>
      <w:spacing w:before="100" w:beforeAutospacing="1" w:after="100" w:afterAutospacing="1" w:line="240" w:lineRule="auto"/>
    </w:pPr>
    <w:rPr>
      <w:rFonts w:ascii="Times New Roman" w:eastAsia="Times New Roman" w:hAnsi="Times New Roman"/>
      <w:sz w:val="24"/>
      <w:szCs w:val="24"/>
      <w:lang w:val="es-ES_tradnl" w:eastAsia="es-ES_tradnl"/>
    </w:rPr>
  </w:style>
  <w:style w:type="table" w:styleId="Tablaconcuadrcula">
    <w:name w:val="Table Grid"/>
    <w:basedOn w:val="Tablanormal"/>
    <w:uiPriority w:val="59"/>
    <w:rsid w:val="003E25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52197">
      <w:bodyDiv w:val="1"/>
      <w:marLeft w:val="0"/>
      <w:marRight w:val="0"/>
      <w:marTop w:val="0"/>
      <w:marBottom w:val="0"/>
      <w:divBdr>
        <w:top w:val="none" w:sz="0" w:space="0" w:color="auto"/>
        <w:left w:val="none" w:sz="0" w:space="0" w:color="auto"/>
        <w:bottom w:val="none" w:sz="0" w:space="0" w:color="auto"/>
        <w:right w:val="none" w:sz="0" w:space="0" w:color="auto"/>
      </w:divBdr>
    </w:div>
    <w:div w:id="16004151">
      <w:bodyDiv w:val="1"/>
      <w:marLeft w:val="0"/>
      <w:marRight w:val="0"/>
      <w:marTop w:val="0"/>
      <w:marBottom w:val="0"/>
      <w:divBdr>
        <w:top w:val="none" w:sz="0" w:space="0" w:color="auto"/>
        <w:left w:val="none" w:sz="0" w:space="0" w:color="auto"/>
        <w:bottom w:val="none" w:sz="0" w:space="0" w:color="auto"/>
        <w:right w:val="none" w:sz="0" w:space="0" w:color="auto"/>
      </w:divBdr>
    </w:div>
    <w:div w:id="28840948">
      <w:bodyDiv w:val="1"/>
      <w:marLeft w:val="0"/>
      <w:marRight w:val="0"/>
      <w:marTop w:val="0"/>
      <w:marBottom w:val="0"/>
      <w:divBdr>
        <w:top w:val="none" w:sz="0" w:space="0" w:color="auto"/>
        <w:left w:val="none" w:sz="0" w:space="0" w:color="auto"/>
        <w:bottom w:val="none" w:sz="0" w:space="0" w:color="auto"/>
        <w:right w:val="none" w:sz="0" w:space="0" w:color="auto"/>
      </w:divBdr>
    </w:div>
    <w:div w:id="42027893">
      <w:bodyDiv w:val="1"/>
      <w:marLeft w:val="0"/>
      <w:marRight w:val="0"/>
      <w:marTop w:val="0"/>
      <w:marBottom w:val="0"/>
      <w:divBdr>
        <w:top w:val="none" w:sz="0" w:space="0" w:color="auto"/>
        <w:left w:val="none" w:sz="0" w:space="0" w:color="auto"/>
        <w:bottom w:val="none" w:sz="0" w:space="0" w:color="auto"/>
        <w:right w:val="none" w:sz="0" w:space="0" w:color="auto"/>
      </w:divBdr>
    </w:div>
    <w:div w:id="59181702">
      <w:bodyDiv w:val="1"/>
      <w:marLeft w:val="0"/>
      <w:marRight w:val="0"/>
      <w:marTop w:val="0"/>
      <w:marBottom w:val="0"/>
      <w:divBdr>
        <w:top w:val="none" w:sz="0" w:space="0" w:color="auto"/>
        <w:left w:val="none" w:sz="0" w:space="0" w:color="auto"/>
        <w:bottom w:val="none" w:sz="0" w:space="0" w:color="auto"/>
        <w:right w:val="none" w:sz="0" w:space="0" w:color="auto"/>
      </w:divBdr>
    </w:div>
    <w:div w:id="74862124">
      <w:bodyDiv w:val="1"/>
      <w:marLeft w:val="0"/>
      <w:marRight w:val="0"/>
      <w:marTop w:val="0"/>
      <w:marBottom w:val="0"/>
      <w:divBdr>
        <w:top w:val="none" w:sz="0" w:space="0" w:color="auto"/>
        <w:left w:val="none" w:sz="0" w:space="0" w:color="auto"/>
        <w:bottom w:val="none" w:sz="0" w:space="0" w:color="auto"/>
        <w:right w:val="none" w:sz="0" w:space="0" w:color="auto"/>
      </w:divBdr>
    </w:div>
    <w:div w:id="79453749">
      <w:bodyDiv w:val="1"/>
      <w:marLeft w:val="0"/>
      <w:marRight w:val="0"/>
      <w:marTop w:val="0"/>
      <w:marBottom w:val="0"/>
      <w:divBdr>
        <w:top w:val="none" w:sz="0" w:space="0" w:color="auto"/>
        <w:left w:val="none" w:sz="0" w:space="0" w:color="auto"/>
        <w:bottom w:val="none" w:sz="0" w:space="0" w:color="auto"/>
        <w:right w:val="none" w:sz="0" w:space="0" w:color="auto"/>
      </w:divBdr>
    </w:div>
    <w:div w:id="102767744">
      <w:bodyDiv w:val="1"/>
      <w:marLeft w:val="0"/>
      <w:marRight w:val="0"/>
      <w:marTop w:val="0"/>
      <w:marBottom w:val="0"/>
      <w:divBdr>
        <w:top w:val="none" w:sz="0" w:space="0" w:color="auto"/>
        <w:left w:val="none" w:sz="0" w:space="0" w:color="auto"/>
        <w:bottom w:val="none" w:sz="0" w:space="0" w:color="auto"/>
        <w:right w:val="none" w:sz="0" w:space="0" w:color="auto"/>
      </w:divBdr>
    </w:div>
    <w:div w:id="109519690">
      <w:bodyDiv w:val="1"/>
      <w:marLeft w:val="0"/>
      <w:marRight w:val="0"/>
      <w:marTop w:val="0"/>
      <w:marBottom w:val="0"/>
      <w:divBdr>
        <w:top w:val="none" w:sz="0" w:space="0" w:color="auto"/>
        <w:left w:val="none" w:sz="0" w:space="0" w:color="auto"/>
        <w:bottom w:val="none" w:sz="0" w:space="0" w:color="auto"/>
        <w:right w:val="none" w:sz="0" w:space="0" w:color="auto"/>
      </w:divBdr>
    </w:div>
    <w:div w:id="115566216">
      <w:bodyDiv w:val="1"/>
      <w:marLeft w:val="0"/>
      <w:marRight w:val="0"/>
      <w:marTop w:val="0"/>
      <w:marBottom w:val="0"/>
      <w:divBdr>
        <w:top w:val="none" w:sz="0" w:space="0" w:color="auto"/>
        <w:left w:val="none" w:sz="0" w:space="0" w:color="auto"/>
        <w:bottom w:val="none" w:sz="0" w:space="0" w:color="auto"/>
        <w:right w:val="none" w:sz="0" w:space="0" w:color="auto"/>
      </w:divBdr>
    </w:div>
    <w:div w:id="121967298">
      <w:bodyDiv w:val="1"/>
      <w:marLeft w:val="0"/>
      <w:marRight w:val="0"/>
      <w:marTop w:val="0"/>
      <w:marBottom w:val="0"/>
      <w:divBdr>
        <w:top w:val="none" w:sz="0" w:space="0" w:color="auto"/>
        <w:left w:val="none" w:sz="0" w:space="0" w:color="auto"/>
        <w:bottom w:val="none" w:sz="0" w:space="0" w:color="auto"/>
        <w:right w:val="none" w:sz="0" w:space="0" w:color="auto"/>
      </w:divBdr>
    </w:div>
    <w:div w:id="132062667">
      <w:bodyDiv w:val="1"/>
      <w:marLeft w:val="0"/>
      <w:marRight w:val="0"/>
      <w:marTop w:val="0"/>
      <w:marBottom w:val="0"/>
      <w:divBdr>
        <w:top w:val="none" w:sz="0" w:space="0" w:color="auto"/>
        <w:left w:val="none" w:sz="0" w:space="0" w:color="auto"/>
        <w:bottom w:val="none" w:sz="0" w:space="0" w:color="auto"/>
        <w:right w:val="none" w:sz="0" w:space="0" w:color="auto"/>
      </w:divBdr>
    </w:div>
    <w:div w:id="141312989">
      <w:bodyDiv w:val="1"/>
      <w:marLeft w:val="0"/>
      <w:marRight w:val="0"/>
      <w:marTop w:val="0"/>
      <w:marBottom w:val="0"/>
      <w:divBdr>
        <w:top w:val="none" w:sz="0" w:space="0" w:color="auto"/>
        <w:left w:val="none" w:sz="0" w:space="0" w:color="auto"/>
        <w:bottom w:val="none" w:sz="0" w:space="0" w:color="auto"/>
        <w:right w:val="none" w:sz="0" w:space="0" w:color="auto"/>
      </w:divBdr>
    </w:div>
    <w:div w:id="148401027">
      <w:bodyDiv w:val="1"/>
      <w:marLeft w:val="0"/>
      <w:marRight w:val="0"/>
      <w:marTop w:val="0"/>
      <w:marBottom w:val="0"/>
      <w:divBdr>
        <w:top w:val="none" w:sz="0" w:space="0" w:color="auto"/>
        <w:left w:val="none" w:sz="0" w:space="0" w:color="auto"/>
        <w:bottom w:val="none" w:sz="0" w:space="0" w:color="auto"/>
        <w:right w:val="none" w:sz="0" w:space="0" w:color="auto"/>
      </w:divBdr>
    </w:div>
    <w:div w:id="149247864">
      <w:bodyDiv w:val="1"/>
      <w:marLeft w:val="0"/>
      <w:marRight w:val="0"/>
      <w:marTop w:val="0"/>
      <w:marBottom w:val="0"/>
      <w:divBdr>
        <w:top w:val="none" w:sz="0" w:space="0" w:color="auto"/>
        <w:left w:val="none" w:sz="0" w:space="0" w:color="auto"/>
        <w:bottom w:val="none" w:sz="0" w:space="0" w:color="auto"/>
        <w:right w:val="none" w:sz="0" w:space="0" w:color="auto"/>
      </w:divBdr>
    </w:div>
    <w:div w:id="155725983">
      <w:bodyDiv w:val="1"/>
      <w:marLeft w:val="0"/>
      <w:marRight w:val="0"/>
      <w:marTop w:val="0"/>
      <w:marBottom w:val="0"/>
      <w:divBdr>
        <w:top w:val="none" w:sz="0" w:space="0" w:color="auto"/>
        <w:left w:val="none" w:sz="0" w:space="0" w:color="auto"/>
        <w:bottom w:val="none" w:sz="0" w:space="0" w:color="auto"/>
        <w:right w:val="none" w:sz="0" w:space="0" w:color="auto"/>
      </w:divBdr>
    </w:div>
    <w:div w:id="161748145">
      <w:bodyDiv w:val="1"/>
      <w:marLeft w:val="0"/>
      <w:marRight w:val="0"/>
      <w:marTop w:val="0"/>
      <w:marBottom w:val="0"/>
      <w:divBdr>
        <w:top w:val="none" w:sz="0" w:space="0" w:color="auto"/>
        <w:left w:val="none" w:sz="0" w:space="0" w:color="auto"/>
        <w:bottom w:val="none" w:sz="0" w:space="0" w:color="auto"/>
        <w:right w:val="none" w:sz="0" w:space="0" w:color="auto"/>
      </w:divBdr>
    </w:div>
    <w:div w:id="176580966">
      <w:bodyDiv w:val="1"/>
      <w:marLeft w:val="0"/>
      <w:marRight w:val="0"/>
      <w:marTop w:val="0"/>
      <w:marBottom w:val="0"/>
      <w:divBdr>
        <w:top w:val="none" w:sz="0" w:space="0" w:color="auto"/>
        <w:left w:val="none" w:sz="0" w:space="0" w:color="auto"/>
        <w:bottom w:val="none" w:sz="0" w:space="0" w:color="auto"/>
        <w:right w:val="none" w:sz="0" w:space="0" w:color="auto"/>
      </w:divBdr>
    </w:div>
    <w:div w:id="180164218">
      <w:bodyDiv w:val="1"/>
      <w:marLeft w:val="0"/>
      <w:marRight w:val="0"/>
      <w:marTop w:val="0"/>
      <w:marBottom w:val="0"/>
      <w:divBdr>
        <w:top w:val="none" w:sz="0" w:space="0" w:color="auto"/>
        <w:left w:val="none" w:sz="0" w:space="0" w:color="auto"/>
        <w:bottom w:val="none" w:sz="0" w:space="0" w:color="auto"/>
        <w:right w:val="none" w:sz="0" w:space="0" w:color="auto"/>
      </w:divBdr>
    </w:div>
    <w:div w:id="187258349">
      <w:bodyDiv w:val="1"/>
      <w:marLeft w:val="0"/>
      <w:marRight w:val="0"/>
      <w:marTop w:val="0"/>
      <w:marBottom w:val="0"/>
      <w:divBdr>
        <w:top w:val="none" w:sz="0" w:space="0" w:color="auto"/>
        <w:left w:val="none" w:sz="0" w:space="0" w:color="auto"/>
        <w:bottom w:val="none" w:sz="0" w:space="0" w:color="auto"/>
        <w:right w:val="none" w:sz="0" w:space="0" w:color="auto"/>
      </w:divBdr>
    </w:div>
    <w:div w:id="190730683">
      <w:bodyDiv w:val="1"/>
      <w:marLeft w:val="0"/>
      <w:marRight w:val="0"/>
      <w:marTop w:val="0"/>
      <w:marBottom w:val="0"/>
      <w:divBdr>
        <w:top w:val="none" w:sz="0" w:space="0" w:color="auto"/>
        <w:left w:val="none" w:sz="0" w:space="0" w:color="auto"/>
        <w:bottom w:val="none" w:sz="0" w:space="0" w:color="auto"/>
        <w:right w:val="none" w:sz="0" w:space="0" w:color="auto"/>
      </w:divBdr>
    </w:div>
    <w:div w:id="191768721">
      <w:bodyDiv w:val="1"/>
      <w:marLeft w:val="0"/>
      <w:marRight w:val="0"/>
      <w:marTop w:val="0"/>
      <w:marBottom w:val="0"/>
      <w:divBdr>
        <w:top w:val="none" w:sz="0" w:space="0" w:color="auto"/>
        <w:left w:val="none" w:sz="0" w:space="0" w:color="auto"/>
        <w:bottom w:val="none" w:sz="0" w:space="0" w:color="auto"/>
        <w:right w:val="none" w:sz="0" w:space="0" w:color="auto"/>
      </w:divBdr>
    </w:div>
    <w:div w:id="192503791">
      <w:bodyDiv w:val="1"/>
      <w:marLeft w:val="0"/>
      <w:marRight w:val="0"/>
      <w:marTop w:val="0"/>
      <w:marBottom w:val="0"/>
      <w:divBdr>
        <w:top w:val="none" w:sz="0" w:space="0" w:color="auto"/>
        <w:left w:val="none" w:sz="0" w:space="0" w:color="auto"/>
        <w:bottom w:val="none" w:sz="0" w:space="0" w:color="auto"/>
        <w:right w:val="none" w:sz="0" w:space="0" w:color="auto"/>
      </w:divBdr>
    </w:div>
    <w:div w:id="195001215">
      <w:bodyDiv w:val="1"/>
      <w:marLeft w:val="0"/>
      <w:marRight w:val="0"/>
      <w:marTop w:val="0"/>
      <w:marBottom w:val="0"/>
      <w:divBdr>
        <w:top w:val="none" w:sz="0" w:space="0" w:color="auto"/>
        <w:left w:val="none" w:sz="0" w:space="0" w:color="auto"/>
        <w:bottom w:val="none" w:sz="0" w:space="0" w:color="auto"/>
        <w:right w:val="none" w:sz="0" w:space="0" w:color="auto"/>
      </w:divBdr>
    </w:div>
    <w:div w:id="195705460">
      <w:bodyDiv w:val="1"/>
      <w:marLeft w:val="0"/>
      <w:marRight w:val="0"/>
      <w:marTop w:val="0"/>
      <w:marBottom w:val="0"/>
      <w:divBdr>
        <w:top w:val="none" w:sz="0" w:space="0" w:color="auto"/>
        <w:left w:val="none" w:sz="0" w:space="0" w:color="auto"/>
        <w:bottom w:val="none" w:sz="0" w:space="0" w:color="auto"/>
        <w:right w:val="none" w:sz="0" w:space="0" w:color="auto"/>
      </w:divBdr>
    </w:div>
    <w:div w:id="207491581">
      <w:bodyDiv w:val="1"/>
      <w:marLeft w:val="0"/>
      <w:marRight w:val="0"/>
      <w:marTop w:val="0"/>
      <w:marBottom w:val="0"/>
      <w:divBdr>
        <w:top w:val="none" w:sz="0" w:space="0" w:color="auto"/>
        <w:left w:val="none" w:sz="0" w:space="0" w:color="auto"/>
        <w:bottom w:val="none" w:sz="0" w:space="0" w:color="auto"/>
        <w:right w:val="none" w:sz="0" w:space="0" w:color="auto"/>
      </w:divBdr>
    </w:div>
    <w:div w:id="243420189">
      <w:bodyDiv w:val="1"/>
      <w:marLeft w:val="0"/>
      <w:marRight w:val="0"/>
      <w:marTop w:val="0"/>
      <w:marBottom w:val="0"/>
      <w:divBdr>
        <w:top w:val="none" w:sz="0" w:space="0" w:color="auto"/>
        <w:left w:val="none" w:sz="0" w:space="0" w:color="auto"/>
        <w:bottom w:val="none" w:sz="0" w:space="0" w:color="auto"/>
        <w:right w:val="none" w:sz="0" w:space="0" w:color="auto"/>
      </w:divBdr>
    </w:div>
    <w:div w:id="257449678">
      <w:bodyDiv w:val="1"/>
      <w:marLeft w:val="0"/>
      <w:marRight w:val="0"/>
      <w:marTop w:val="0"/>
      <w:marBottom w:val="0"/>
      <w:divBdr>
        <w:top w:val="none" w:sz="0" w:space="0" w:color="auto"/>
        <w:left w:val="none" w:sz="0" w:space="0" w:color="auto"/>
        <w:bottom w:val="none" w:sz="0" w:space="0" w:color="auto"/>
        <w:right w:val="none" w:sz="0" w:space="0" w:color="auto"/>
      </w:divBdr>
    </w:div>
    <w:div w:id="259876378">
      <w:bodyDiv w:val="1"/>
      <w:marLeft w:val="0"/>
      <w:marRight w:val="0"/>
      <w:marTop w:val="0"/>
      <w:marBottom w:val="0"/>
      <w:divBdr>
        <w:top w:val="none" w:sz="0" w:space="0" w:color="auto"/>
        <w:left w:val="none" w:sz="0" w:space="0" w:color="auto"/>
        <w:bottom w:val="none" w:sz="0" w:space="0" w:color="auto"/>
        <w:right w:val="none" w:sz="0" w:space="0" w:color="auto"/>
      </w:divBdr>
    </w:div>
    <w:div w:id="276182266">
      <w:bodyDiv w:val="1"/>
      <w:marLeft w:val="0"/>
      <w:marRight w:val="0"/>
      <w:marTop w:val="0"/>
      <w:marBottom w:val="0"/>
      <w:divBdr>
        <w:top w:val="none" w:sz="0" w:space="0" w:color="auto"/>
        <w:left w:val="none" w:sz="0" w:space="0" w:color="auto"/>
        <w:bottom w:val="none" w:sz="0" w:space="0" w:color="auto"/>
        <w:right w:val="none" w:sz="0" w:space="0" w:color="auto"/>
      </w:divBdr>
    </w:div>
    <w:div w:id="279529875">
      <w:bodyDiv w:val="1"/>
      <w:marLeft w:val="0"/>
      <w:marRight w:val="0"/>
      <w:marTop w:val="0"/>
      <w:marBottom w:val="0"/>
      <w:divBdr>
        <w:top w:val="none" w:sz="0" w:space="0" w:color="auto"/>
        <w:left w:val="none" w:sz="0" w:space="0" w:color="auto"/>
        <w:bottom w:val="none" w:sz="0" w:space="0" w:color="auto"/>
        <w:right w:val="none" w:sz="0" w:space="0" w:color="auto"/>
      </w:divBdr>
    </w:div>
    <w:div w:id="280036018">
      <w:bodyDiv w:val="1"/>
      <w:marLeft w:val="0"/>
      <w:marRight w:val="0"/>
      <w:marTop w:val="0"/>
      <w:marBottom w:val="0"/>
      <w:divBdr>
        <w:top w:val="none" w:sz="0" w:space="0" w:color="auto"/>
        <w:left w:val="none" w:sz="0" w:space="0" w:color="auto"/>
        <w:bottom w:val="none" w:sz="0" w:space="0" w:color="auto"/>
        <w:right w:val="none" w:sz="0" w:space="0" w:color="auto"/>
      </w:divBdr>
    </w:div>
    <w:div w:id="283971020">
      <w:bodyDiv w:val="1"/>
      <w:marLeft w:val="0"/>
      <w:marRight w:val="0"/>
      <w:marTop w:val="0"/>
      <w:marBottom w:val="0"/>
      <w:divBdr>
        <w:top w:val="none" w:sz="0" w:space="0" w:color="auto"/>
        <w:left w:val="none" w:sz="0" w:space="0" w:color="auto"/>
        <w:bottom w:val="none" w:sz="0" w:space="0" w:color="auto"/>
        <w:right w:val="none" w:sz="0" w:space="0" w:color="auto"/>
      </w:divBdr>
    </w:div>
    <w:div w:id="301545273">
      <w:bodyDiv w:val="1"/>
      <w:marLeft w:val="0"/>
      <w:marRight w:val="0"/>
      <w:marTop w:val="0"/>
      <w:marBottom w:val="0"/>
      <w:divBdr>
        <w:top w:val="none" w:sz="0" w:space="0" w:color="auto"/>
        <w:left w:val="none" w:sz="0" w:space="0" w:color="auto"/>
        <w:bottom w:val="none" w:sz="0" w:space="0" w:color="auto"/>
        <w:right w:val="none" w:sz="0" w:space="0" w:color="auto"/>
      </w:divBdr>
    </w:div>
    <w:div w:id="302927673">
      <w:bodyDiv w:val="1"/>
      <w:marLeft w:val="0"/>
      <w:marRight w:val="0"/>
      <w:marTop w:val="0"/>
      <w:marBottom w:val="0"/>
      <w:divBdr>
        <w:top w:val="none" w:sz="0" w:space="0" w:color="auto"/>
        <w:left w:val="none" w:sz="0" w:space="0" w:color="auto"/>
        <w:bottom w:val="none" w:sz="0" w:space="0" w:color="auto"/>
        <w:right w:val="none" w:sz="0" w:space="0" w:color="auto"/>
      </w:divBdr>
    </w:div>
    <w:div w:id="303780623">
      <w:bodyDiv w:val="1"/>
      <w:marLeft w:val="0"/>
      <w:marRight w:val="0"/>
      <w:marTop w:val="0"/>
      <w:marBottom w:val="0"/>
      <w:divBdr>
        <w:top w:val="none" w:sz="0" w:space="0" w:color="auto"/>
        <w:left w:val="none" w:sz="0" w:space="0" w:color="auto"/>
        <w:bottom w:val="none" w:sz="0" w:space="0" w:color="auto"/>
        <w:right w:val="none" w:sz="0" w:space="0" w:color="auto"/>
      </w:divBdr>
    </w:div>
    <w:div w:id="303970678">
      <w:bodyDiv w:val="1"/>
      <w:marLeft w:val="0"/>
      <w:marRight w:val="0"/>
      <w:marTop w:val="0"/>
      <w:marBottom w:val="0"/>
      <w:divBdr>
        <w:top w:val="none" w:sz="0" w:space="0" w:color="auto"/>
        <w:left w:val="none" w:sz="0" w:space="0" w:color="auto"/>
        <w:bottom w:val="none" w:sz="0" w:space="0" w:color="auto"/>
        <w:right w:val="none" w:sz="0" w:space="0" w:color="auto"/>
      </w:divBdr>
    </w:div>
    <w:div w:id="308175115">
      <w:bodyDiv w:val="1"/>
      <w:marLeft w:val="0"/>
      <w:marRight w:val="0"/>
      <w:marTop w:val="0"/>
      <w:marBottom w:val="0"/>
      <w:divBdr>
        <w:top w:val="none" w:sz="0" w:space="0" w:color="auto"/>
        <w:left w:val="none" w:sz="0" w:space="0" w:color="auto"/>
        <w:bottom w:val="none" w:sz="0" w:space="0" w:color="auto"/>
        <w:right w:val="none" w:sz="0" w:space="0" w:color="auto"/>
      </w:divBdr>
    </w:div>
    <w:div w:id="309863988">
      <w:bodyDiv w:val="1"/>
      <w:marLeft w:val="0"/>
      <w:marRight w:val="0"/>
      <w:marTop w:val="0"/>
      <w:marBottom w:val="0"/>
      <w:divBdr>
        <w:top w:val="none" w:sz="0" w:space="0" w:color="auto"/>
        <w:left w:val="none" w:sz="0" w:space="0" w:color="auto"/>
        <w:bottom w:val="none" w:sz="0" w:space="0" w:color="auto"/>
        <w:right w:val="none" w:sz="0" w:space="0" w:color="auto"/>
      </w:divBdr>
    </w:div>
    <w:div w:id="310209437">
      <w:bodyDiv w:val="1"/>
      <w:marLeft w:val="0"/>
      <w:marRight w:val="0"/>
      <w:marTop w:val="0"/>
      <w:marBottom w:val="0"/>
      <w:divBdr>
        <w:top w:val="none" w:sz="0" w:space="0" w:color="auto"/>
        <w:left w:val="none" w:sz="0" w:space="0" w:color="auto"/>
        <w:bottom w:val="none" w:sz="0" w:space="0" w:color="auto"/>
        <w:right w:val="none" w:sz="0" w:space="0" w:color="auto"/>
      </w:divBdr>
    </w:div>
    <w:div w:id="324477853">
      <w:bodyDiv w:val="1"/>
      <w:marLeft w:val="0"/>
      <w:marRight w:val="0"/>
      <w:marTop w:val="0"/>
      <w:marBottom w:val="0"/>
      <w:divBdr>
        <w:top w:val="none" w:sz="0" w:space="0" w:color="auto"/>
        <w:left w:val="none" w:sz="0" w:space="0" w:color="auto"/>
        <w:bottom w:val="none" w:sz="0" w:space="0" w:color="auto"/>
        <w:right w:val="none" w:sz="0" w:space="0" w:color="auto"/>
      </w:divBdr>
    </w:div>
    <w:div w:id="326902323">
      <w:bodyDiv w:val="1"/>
      <w:marLeft w:val="0"/>
      <w:marRight w:val="0"/>
      <w:marTop w:val="0"/>
      <w:marBottom w:val="0"/>
      <w:divBdr>
        <w:top w:val="none" w:sz="0" w:space="0" w:color="auto"/>
        <w:left w:val="none" w:sz="0" w:space="0" w:color="auto"/>
        <w:bottom w:val="none" w:sz="0" w:space="0" w:color="auto"/>
        <w:right w:val="none" w:sz="0" w:space="0" w:color="auto"/>
      </w:divBdr>
    </w:div>
    <w:div w:id="327951734">
      <w:bodyDiv w:val="1"/>
      <w:marLeft w:val="0"/>
      <w:marRight w:val="0"/>
      <w:marTop w:val="0"/>
      <w:marBottom w:val="0"/>
      <w:divBdr>
        <w:top w:val="none" w:sz="0" w:space="0" w:color="auto"/>
        <w:left w:val="none" w:sz="0" w:space="0" w:color="auto"/>
        <w:bottom w:val="none" w:sz="0" w:space="0" w:color="auto"/>
        <w:right w:val="none" w:sz="0" w:space="0" w:color="auto"/>
      </w:divBdr>
    </w:div>
    <w:div w:id="332027825">
      <w:bodyDiv w:val="1"/>
      <w:marLeft w:val="0"/>
      <w:marRight w:val="0"/>
      <w:marTop w:val="0"/>
      <w:marBottom w:val="0"/>
      <w:divBdr>
        <w:top w:val="none" w:sz="0" w:space="0" w:color="auto"/>
        <w:left w:val="none" w:sz="0" w:space="0" w:color="auto"/>
        <w:bottom w:val="none" w:sz="0" w:space="0" w:color="auto"/>
        <w:right w:val="none" w:sz="0" w:space="0" w:color="auto"/>
      </w:divBdr>
    </w:div>
    <w:div w:id="339698364">
      <w:bodyDiv w:val="1"/>
      <w:marLeft w:val="0"/>
      <w:marRight w:val="0"/>
      <w:marTop w:val="0"/>
      <w:marBottom w:val="0"/>
      <w:divBdr>
        <w:top w:val="none" w:sz="0" w:space="0" w:color="auto"/>
        <w:left w:val="none" w:sz="0" w:space="0" w:color="auto"/>
        <w:bottom w:val="none" w:sz="0" w:space="0" w:color="auto"/>
        <w:right w:val="none" w:sz="0" w:space="0" w:color="auto"/>
      </w:divBdr>
    </w:div>
    <w:div w:id="344093279">
      <w:bodyDiv w:val="1"/>
      <w:marLeft w:val="0"/>
      <w:marRight w:val="0"/>
      <w:marTop w:val="0"/>
      <w:marBottom w:val="0"/>
      <w:divBdr>
        <w:top w:val="none" w:sz="0" w:space="0" w:color="auto"/>
        <w:left w:val="none" w:sz="0" w:space="0" w:color="auto"/>
        <w:bottom w:val="none" w:sz="0" w:space="0" w:color="auto"/>
        <w:right w:val="none" w:sz="0" w:space="0" w:color="auto"/>
      </w:divBdr>
    </w:div>
    <w:div w:id="352995999">
      <w:bodyDiv w:val="1"/>
      <w:marLeft w:val="0"/>
      <w:marRight w:val="0"/>
      <w:marTop w:val="0"/>
      <w:marBottom w:val="0"/>
      <w:divBdr>
        <w:top w:val="none" w:sz="0" w:space="0" w:color="auto"/>
        <w:left w:val="none" w:sz="0" w:space="0" w:color="auto"/>
        <w:bottom w:val="none" w:sz="0" w:space="0" w:color="auto"/>
        <w:right w:val="none" w:sz="0" w:space="0" w:color="auto"/>
      </w:divBdr>
    </w:div>
    <w:div w:id="357123823">
      <w:bodyDiv w:val="1"/>
      <w:marLeft w:val="0"/>
      <w:marRight w:val="0"/>
      <w:marTop w:val="0"/>
      <w:marBottom w:val="0"/>
      <w:divBdr>
        <w:top w:val="none" w:sz="0" w:space="0" w:color="auto"/>
        <w:left w:val="none" w:sz="0" w:space="0" w:color="auto"/>
        <w:bottom w:val="none" w:sz="0" w:space="0" w:color="auto"/>
        <w:right w:val="none" w:sz="0" w:space="0" w:color="auto"/>
      </w:divBdr>
    </w:div>
    <w:div w:id="357898430">
      <w:bodyDiv w:val="1"/>
      <w:marLeft w:val="0"/>
      <w:marRight w:val="0"/>
      <w:marTop w:val="0"/>
      <w:marBottom w:val="0"/>
      <w:divBdr>
        <w:top w:val="none" w:sz="0" w:space="0" w:color="auto"/>
        <w:left w:val="none" w:sz="0" w:space="0" w:color="auto"/>
        <w:bottom w:val="none" w:sz="0" w:space="0" w:color="auto"/>
        <w:right w:val="none" w:sz="0" w:space="0" w:color="auto"/>
      </w:divBdr>
    </w:div>
    <w:div w:id="365563978">
      <w:bodyDiv w:val="1"/>
      <w:marLeft w:val="0"/>
      <w:marRight w:val="0"/>
      <w:marTop w:val="0"/>
      <w:marBottom w:val="0"/>
      <w:divBdr>
        <w:top w:val="none" w:sz="0" w:space="0" w:color="auto"/>
        <w:left w:val="none" w:sz="0" w:space="0" w:color="auto"/>
        <w:bottom w:val="none" w:sz="0" w:space="0" w:color="auto"/>
        <w:right w:val="none" w:sz="0" w:space="0" w:color="auto"/>
      </w:divBdr>
    </w:div>
    <w:div w:id="401491609">
      <w:bodyDiv w:val="1"/>
      <w:marLeft w:val="0"/>
      <w:marRight w:val="0"/>
      <w:marTop w:val="0"/>
      <w:marBottom w:val="0"/>
      <w:divBdr>
        <w:top w:val="none" w:sz="0" w:space="0" w:color="auto"/>
        <w:left w:val="none" w:sz="0" w:space="0" w:color="auto"/>
        <w:bottom w:val="none" w:sz="0" w:space="0" w:color="auto"/>
        <w:right w:val="none" w:sz="0" w:space="0" w:color="auto"/>
      </w:divBdr>
    </w:div>
    <w:div w:id="413403603">
      <w:bodyDiv w:val="1"/>
      <w:marLeft w:val="0"/>
      <w:marRight w:val="0"/>
      <w:marTop w:val="0"/>
      <w:marBottom w:val="0"/>
      <w:divBdr>
        <w:top w:val="none" w:sz="0" w:space="0" w:color="auto"/>
        <w:left w:val="none" w:sz="0" w:space="0" w:color="auto"/>
        <w:bottom w:val="none" w:sz="0" w:space="0" w:color="auto"/>
        <w:right w:val="none" w:sz="0" w:space="0" w:color="auto"/>
      </w:divBdr>
    </w:div>
    <w:div w:id="426656853">
      <w:bodyDiv w:val="1"/>
      <w:marLeft w:val="0"/>
      <w:marRight w:val="0"/>
      <w:marTop w:val="0"/>
      <w:marBottom w:val="0"/>
      <w:divBdr>
        <w:top w:val="none" w:sz="0" w:space="0" w:color="auto"/>
        <w:left w:val="none" w:sz="0" w:space="0" w:color="auto"/>
        <w:bottom w:val="none" w:sz="0" w:space="0" w:color="auto"/>
        <w:right w:val="none" w:sz="0" w:space="0" w:color="auto"/>
      </w:divBdr>
    </w:div>
    <w:div w:id="442267899">
      <w:bodyDiv w:val="1"/>
      <w:marLeft w:val="0"/>
      <w:marRight w:val="0"/>
      <w:marTop w:val="0"/>
      <w:marBottom w:val="0"/>
      <w:divBdr>
        <w:top w:val="none" w:sz="0" w:space="0" w:color="auto"/>
        <w:left w:val="none" w:sz="0" w:space="0" w:color="auto"/>
        <w:bottom w:val="none" w:sz="0" w:space="0" w:color="auto"/>
        <w:right w:val="none" w:sz="0" w:space="0" w:color="auto"/>
      </w:divBdr>
    </w:div>
    <w:div w:id="442700094">
      <w:bodyDiv w:val="1"/>
      <w:marLeft w:val="0"/>
      <w:marRight w:val="0"/>
      <w:marTop w:val="0"/>
      <w:marBottom w:val="0"/>
      <w:divBdr>
        <w:top w:val="none" w:sz="0" w:space="0" w:color="auto"/>
        <w:left w:val="none" w:sz="0" w:space="0" w:color="auto"/>
        <w:bottom w:val="none" w:sz="0" w:space="0" w:color="auto"/>
        <w:right w:val="none" w:sz="0" w:space="0" w:color="auto"/>
      </w:divBdr>
    </w:div>
    <w:div w:id="446393868">
      <w:bodyDiv w:val="1"/>
      <w:marLeft w:val="0"/>
      <w:marRight w:val="0"/>
      <w:marTop w:val="0"/>
      <w:marBottom w:val="0"/>
      <w:divBdr>
        <w:top w:val="none" w:sz="0" w:space="0" w:color="auto"/>
        <w:left w:val="none" w:sz="0" w:space="0" w:color="auto"/>
        <w:bottom w:val="none" w:sz="0" w:space="0" w:color="auto"/>
        <w:right w:val="none" w:sz="0" w:space="0" w:color="auto"/>
      </w:divBdr>
    </w:div>
    <w:div w:id="447092332">
      <w:bodyDiv w:val="1"/>
      <w:marLeft w:val="0"/>
      <w:marRight w:val="0"/>
      <w:marTop w:val="0"/>
      <w:marBottom w:val="0"/>
      <w:divBdr>
        <w:top w:val="none" w:sz="0" w:space="0" w:color="auto"/>
        <w:left w:val="none" w:sz="0" w:space="0" w:color="auto"/>
        <w:bottom w:val="none" w:sz="0" w:space="0" w:color="auto"/>
        <w:right w:val="none" w:sz="0" w:space="0" w:color="auto"/>
      </w:divBdr>
    </w:div>
    <w:div w:id="460654206">
      <w:bodyDiv w:val="1"/>
      <w:marLeft w:val="0"/>
      <w:marRight w:val="0"/>
      <w:marTop w:val="0"/>
      <w:marBottom w:val="0"/>
      <w:divBdr>
        <w:top w:val="none" w:sz="0" w:space="0" w:color="auto"/>
        <w:left w:val="none" w:sz="0" w:space="0" w:color="auto"/>
        <w:bottom w:val="none" w:sz="0" w:space="0" w:color="auto"/>
        <w:right w:val="none" w:sz="0" w:space="0" w:color="auto"/>
      </w:divBdr>
    </w:div>
    <w:div w:id="478617076">
      <w:bodyDiv w:val="1"/>
      <w:marLeft w:val="0"/>
      <w:marRight w:val="0"/>
      <w:marTop w:val="0"/>
      <w:marBottom w:val="0"/>
      <w:divBdr>
        <w:top w:val="none" w:sz="0" w:space="0" w:color="auto"/>
        <w:left w:val="none" w:sz="0" w:space="0" w:color="auto"/>
        <w:bottom w:val="none" w:sz="0" w:space="0" w:color="auto"/>
        <w:right w:val="none" w:sz="0" w:space="0" w:color="auto"/>
      </w:divBdr>
    </w:div>
    <w:div w:id="480777104">
      <w:bodyDiv w:val="1"/>
      <w:marLeft w:val="0"/>
      <w:marRight w:val="0"/>
      <w:marTop w:val="0"/>
      <w:marBottom w:val="0"/>
      <w:divBdr>
        <w:top w:val="none" w:sz="0" w:space="0" w:color="auto"/>
        <w:left w:val="none" w:sz="0" w:space="0" w:color="auto"/>
        <w:bottom w:val="none" w:sz="0" w:space="0" w:color="auto"/>
        <w:right w:val="none" w:sz="0" w:space="0" w:color="auto"/>
      </w:divBdr>
    </w:div>
    <w:div w:id="484660883">
      <w:bodyDiv w:val="1"/>
      <w:marLeft w:val="0"/>
      <w:marRight w:val="0"/>
      <w:marTop w:val="0"/>
      <w:marBottom w:val="0"/>
      <w:divBdr>
        <w:top w:val="none" w:sz="0" w:space="0" w:color="auto"/>
        <w:left w:val="none" w:sz="0" w:space="0" w:color="auto"/>
        <w:bottom w:val="none" w:sz="0" w:space="0" w:color="auto"/>
        <w:right w:val="none" w:sz="0" w:space="0" w:color="auto"/>
      </w:divBdr>
    </w:div>
    <w:div w:id="485557420">
      <w:bodyDiv w:val="1"/>
      <w:marLeft w:val="0"/>
      <w:marRight w:val="0"/>
      <w:marTop w:val="0"/>
      <w:marBottom w:val="0"/>
      <w:divBdr>
        <w:top w:val="none" w:sz="0" w:space="0" w:color="auto"/>
        <w:left w:val="none" w:sz="0" w:space="0" w:color="auto"/>
        <w:bottom w:val="none" w:sz="0" w:space="0" w:color="auto"/>
        <w:right w:val="none" w:sz="0" w:space="0" w:color="auto"/>
      </w:divBdr>
    </w:div>
    <w:div w:id="500966936">
      <w:bodyDiv w:val="1"/>
      <w:marLeft w:val="0"/>
      <w:marRight w:val="0"/>
      <w:marTop w:val="0"/>
      <w:marBottom w:val="0"/>
      <w:divBdr>
        <w:top w:val="none" w:sz="0" w:space="0" w:color="auto"/>
        <w:left w:val="none" w:sz="0" w:space="0" w:color="auto"/>
        <w:bottom w:val="none" w:sz="0" w:space="0" w:color="auto"/>
        <w:right w:val="none" w:sz="0" w:space="0" w:color="auto"/>
      </w:divBdr>
    </w:div>
    <w:div w:id="517735714">
      <w:bodyDiv w:val="1"/>
      <w:marLeft w:val="0"/>
      <w:marRight w:val="0"/>
      <w:marTop w:val="0"/>
      <w:marBottom w:val="0"/>
      <w:divBdr>
        <w:top w:val="none" w:sz="0" w:space="0" w:color="auto"/>
        <w:left w:val="none" w:sz="0" w:space="0" w:color="auto"/>
        <w:bottom w:val="none" w:sz="0" w:space="0" w:color="auto"/>
        <w:right w:val="none" w:sz="0" w:space="0" w:color="auto"/>
      </w:divBdr>
    </w:div>
    <w:div w:id="527841127">
      <w:bodyDiv w:val="1"/>
      <w:marLeft w:val="0"/>
      <w:marRight w:val="0"/>
      <w:marTop w:val="0"/>
      <w:marBottom w:val="0"/>
      <w:divBdr>
        <w:top w:val="none" w:sz="0" w:space="0" w:color="auto"/>
        <w:left w:val="none" w:sz="0" w:space="0" w:color="auto"/>
        <w:bottom w:val="none" w:sz="0" w:space="0" w:color="auto"/>
        <w:right w:val="none" w:sz="0" w:space="0" w:color="auto"/>
      </w:divBdr>
    </w:div>
    <w:div w:id="534275895">
      <w:bodyDiv w:val="1"/>
      <w:marLeft w:val="0"/>
      <w:marRight w:val="0"/>
      <w:marTop w:val="0"/>
      <w:marBottom w:val="0"/>
      <w:divBdr>
        <w:top w:val="none" w:sz="0" w:space="0" w:color="auto"/>
        <w:left w:val="none" w:sz="0" w:space="0" w:color="auto"/>
        <w:bottom w:val="none" w:sz="0" w:space="0" w:color="auto"/>
        <w:right w:val="none" w:sz="0" w:space="0" w:color="auto"/>
      </w:divBdr>
    </w:div>
    <w:div w:id="538860530">
      <w:bodyDiv w:val="1"/>
      <w:marLeft w:val="0"/>
      <w:marRight w:val="0"/>
      <w:marTop w:val="0"/>
      <w:marBottom w:val="0"/>
      <w:divBdr>
        <w:top w:val="none" w:sz="0" w:space="0" w:color="auto"/>
        <w:left w:val="none" w:sz="0" w:space="0" w:color="auto"/>
        <w:bottom w:val="none" w:sz="0" w:space="0" w:color="auto"/>
        <w:right w:val="none" w:sz="0" w:space="0" w:color="auto"/>
      </w:divBdr>
    </w:div>
    <w:div w:id="544219982">
      <w:bodyDiv w:val="1"/>
      <w:marLeft w:val="0"/>
      <w:marRight w:val="0"/>
      <w:marTop w:val="0"/>
      <w:marBottom w:val="0"/>
      <w:divBdr>
        <w:top w:val="none" w:sz="0" w:space="0" w:color="auto"/>
        <w:left w:val="none" w:sz="0" w:space="0" w:color="auto"/>
        <w:bottom w:val="none" w:sz="0" w:space="0" w:color="auto"/>
        <w:right w:val="none" w:sz="0" w:space="0" w:color="auto"/>
      </w:divBdr>
    </w:div>
    <w:div w:id="555580573">
      <w:bodyDiv w:val="1"/>
      <w:marLeft w:val="0"/>
      <w:marRight w:val="0"/>
      <w:marTop w:val="0"/>
      <w:marBottom w:val="0"/>
      <w:divBdr>
        <w:top w:val="none" w:sz="0" w:space="0" w:color="auto"/>
        <w:left w:val="none" w:sz="0" w:space="0" w:color="auto"/>
        <w:bottom w:val="none" w:sz="0" w:space="0" w:color="auto"/>
        <w:right w:val="none" w:sz="0" w:space="0" w:color="auto"/>
      </w:divBdr>
    </w:div>
    <w:div w:id="556942125">
      <w:bodyDiv w:val="1"/>
      <w:marLeft w:val="0"/>
      <w:marRight w:val="0"/>
      <w:marTop w:val="0"/>
      <w:marBottom w:val="0"/>
      <w:divBdr>
        <w:top w:val="none" w:sz="0" w:space="0" w:color="auto"/>
        <w:left w:val="none" w:sz="0" w:space="0" w:color="auto"/>
        <w:bottom w:val="none" w:sz="0" w:space="0" w:color="auto"/>
        <w:right w:val="none" w:sz="0" w:space="0" w:color="auto"/>
      </w:divBdr>
    </w:div>
    <w:div w:id="559370232">
      <w:bodyDiv w:val="1"/>
      <w:marLeft w:val="0"/>
      <w:marRight w:val="0"/>
      <w:marTop w:val="0"/>
      <w:marBottom w:val="0"/>
      <w:divBdr>
        <w:top w:val="none" w:sz="0" w:space="0" w:color="auto"/>
        <w:left w:val="none" w:sz="0" w:space="0" w:color="auto"/>
        <w:bottom w:val="none" w:sz="0" w:space="0" w:color="auto"/>
        <w:right w:val="none" w:sz="0" w:space="0" w:color="auto"/>
      </w:divBdr>
    </w:div>
    <w:div w:id="574323125">
      <w:bodyDiv w:val="1"/>
      <w:marLeft w:val="0"/>
      <w:marRight w:val="0"/>
      <w:marTop w:val="0"/>
      <w:marBottom w:val="0"/>
      <w:divBdr>
        <w:top w:val="none" w:sz="0" w:space="0" w:color="auto"/>
        <w:left w:val="none" w:sz="0" w:space="0" w:color="auto"/>
        <w:bottom w:val="none" w:sz="0" w:space="0" w:color="auto"/>
        <w:right w:val="none" w:sz="0" w:space="0" w:color="auto"/>
      </w:divBdr>
    </w:div>
    <w:div w:id="577634451">
      <w:bodyDiv w:val="1"/>
      <w:marLeft w:val="0"/>
      <w:marRight w:val="0"/>
      <w:marTop w:val="0"/>
      <w:marBottom w:val="0"/>
      <w:divBdr>
        <w:top w:val="none" w:sz="0" w:space="0" w:color="auto"/>
        <w:left w:val="none" w:sz="0" w:space="0" w:color="auto"/>
        <w:bottom w:val="none" w:sz="0" w:space="0" w:color="auto"/>
        <w:right w:val="none" w:sz="0" w:space="0" w:color="auto"/>
      </w:divBdr>
    </w:div>
    <w:div w:id="588083361">
      <w:bodyDiv w:val="1"/>
      <w:marLeft w:val="0"/>
      <w:marRight w:val="0"/>
      <w:marTop w:val="0"/>
      <w:marBottom w:val="0"/>
      <w:divBdr>
        <w:top w:val="none" w:sz="0" w:space="0" w:color="auto"/>
        <w:left w:val="none" w:sz="0" w:space="0" w:color="auto"/>
        <w:bottom w:val="none" w:sz="0" w:space="0" w:color="auto"/>
        <w:right w:val="none" w:sz="0" w:space="0" w:color="auto"/>
      </w:divBdr>
    </w:div>
    <w:div w:id="589704202">
      <w:bodyDiv w:val="1"/>
      <w:marLeft w:val="0"/>
      <w:marRight w:val="0"/>
      <w:marTop w:val="0"/>
      <w:marBottom w:val="0"/>
      <w:divBdr>
        <w:top w:val="none" w:sz="0" w:space="0" w:color="auto"/>
        <w:left w:val="none" w:sz="0" w:space="0" w:color="auto"/>
        <w:bottom w:val="none" w:sz="0" w:space="0" w:color="auto"/>
        <w:right w:val="none" w:sz="0" w:space="0" w:color="auto"/>
      </w:divBdr>
    </w:div>
    <w:div w:id="591864756">
      <w:bodyDiv w:val="1"/>
      <w:marLeft w:val="0"/>
      <w:marRight w:val="0"/>
      <w:marTop w:val="0"/>
      <w:marBottom w:val="0"/>
      <w:divBdr>
        <w:top w:val="none" w:sz="0" w:space="0" w:color="auto"/>
        <w:left w:val="none" w:sz="0" w:space="0" w:color="auto"/>
        <w:bottom w:val="none" w:sz="0" w:space="0" w:color="auto"/>
        <w:right w:val="none" w:sz="0" w:space="0" w:color="auto"/>
      </w:divBdr>
    </w:div>
    <w:div w:id="623846552">
      <w:bodyDiv w:val="1"/>
      <w:marLeft w:val="0"/>
      <w:marRight w:val="0"/>
      <w:marTop w:val="0"/>
      <w:marBottom w:val="0"/>
      <w:divBdr>
        <w:top w:val="none" w:sz="0" w:space="0" w:color="auto"/>
        <w:left w:val="none" w:sz="0" w:space="0" w:color="auto"/>
        <w:bottom w:val="none" w:sz="0" w:space="0" w:color="auto"/>
        <w:right w:val="none" w:sz="0" w:space="0" w:color="auto"/>
      </w:divBdr>
    </w:div>
    <w:div w:id="634217959">
      <w:bodyDiv w:val="1"/>
      <w:marLeft w:val="0"/>
      <w:marRight w:val="0"/>
      <w:marTop w:val="0"/>
      <w:marBottom w:val="0"/>
      <w:divBdr>
        <w:top w:val="none" w:sz="0" w:space="0" w:color="auto"/>
        <w:left w:val="none" w:sz="0" w:space="0" w:color="auto"/>
        <w:bottom w:val="none" w:sz="0" w:space="0" w:color="auto"/>
        <w:right w:val="none" w:sz="0" w:space="0" w:color="auto"/>
      </w:divBdr>
    </w:div>
    <w:div w:id="636490196">
      <w:bodyDiv w:val="1"/>
      <w:marLeft w:val="0"/>
      <w:marRight w:val="0"/>
      <w:marTop w:val="0"/>
      <w:marBottom w:val="0"/>
      <w:divBdr>
        <w:top w:val="none" w:sz="0" w:space="0" w:color="auto"/>
        <w:left w:val="none" w:sz="0" w:space="0" w:color="auto"/>
        <w:bottom w:val="none" w:sz="0" w:space="0" w:color="auto"/>
        <w:right w:val="none" w:sz="0" w:space="0" w:color="auto"/>
      </w:divBdr>
    </w:div>
    <w:div w:id="644512229">
      <w:bodyDiv w:val="1"/>
      <w:marLeft w:val="0"/>
      <w:marRight w:val="0"/>
      <w:marTop w:val="0"/>
      <w:marBottom w:val="0"/>
      <w:divBdr>
        <w:top w:val="none" w:sz="0" w:space="0" w:color="auto"/>
        <w:left w:val="none" w:sz="0" w:space="0" w:color="auto"/>
        <w:bottom w:val="none" w:sz="0" w:space="0" w:color="auto"/>
        <w:right w:val="none" w:sz="0" w:space="0" w:color="auto"/>
      </w:divBdr>
    </w:div>
    <w:div w:id="653073397">
      <w:bodyDiv w:val="1"/>
      <w:marLeft w:val="0"/>
      <w:marRight w:val="0"/>
      <w:marTop w:val="0"/>
      <w:marBottom w:val="0"/>
      <w:divBdr>
        <w:top w:val="none" w:sz="0" w:space="0" w:color="auto"/>
        <w:left w:val="none" w:sz="0" w:space="0" w:color="auto"/>
        <w:bottom w:val="none" w:sz="0" w:space="0" w:color="auto"/>
        <w:right w:val="none" w:sz="0" w:space="0" w:color="auto"/>
      </w:divBdr>
    </w:div>
    <w:div w:id="659891587">
      <w:bodyDiv w:val="1"/>
      <w:marLeft w:val="0"/>
      <w:marRight w:val="0"/>
      <w:marTop w:val="0"/>
      <w:marBottom w:val="0"/>
      <w:divBdr>
        <w:top w:val="none" w:sz="0" w:space="0" w:color="auto"/>
        <w:left w:val="none" w:sz="0" w:space="0" w:color="auto"/>
        <w:bottom w:val="none" w:sz="0" w:space="0" w:color="auto"/>
        <w:right w:val="none" w:sz="0" w:space="0" w:color="auto"/>
      </w:divBdr>
    </w:div>
    <w:div w:id="664669726">
      <w:bodyDiv w:val="1"/>
      <w:marLeft w:val="0"/>
      <w:marRight w:val="0"/>
      <w:marTop w:val="0"/>
      <w:marBottom w:val="0"/>
      <w:divBdr>
        <w:top w:val="none" w:sz="0" w:space="0" w:color="auto"/>
        <w:left w:val="none" w:sz="0" w:space="0" w:color="auto"/>
        <w:bottom w:val="none" w:sz="0" w:space="0" w:color="auto"/>
        <w:right w:val="none" w:sz="0" w:space="0" w:color="auto"/>
      </w:divBdr>
    </w:div>
    <w:div w:id="675500975">
      <w:bodyDiv w:val="1"/>
      <w:marLeft w:val="0"/>
      <w:marRight w:val="0"/>
      <w:marTop w:val="0"/>
      <w:marBottom w:val="0"/>
      <w:divBdr>
        <w:top w:val="none" w:sz="0" w:space="0" w:color="auto"/>
        <w:left w:val="none" w:sz="0" w:space="0" w:color="auto"/>
        <w:bottom w:val="none" w:sz="0" w:space="0" w:color="auto"/>
        <w:right w:val="none" w:sz="0" w:space="0" w:color="auto"/>
      </w:divBdr>
    </w:div>
    <w:div w:id="676880204">
      <w:bodyDiv w:val="1"/>
      <w:marLeft w:val="0"/>
      <w:marRight w:val="0"/>
      <w:marTop w:val="0"/>
      <w:marBottom w:val="0"/>
      <w:divBdr>
        <w:top w:val="none" w:sz="0" w:space="0" w:color="auto"/>
        <w:left w:val="none" w:sz="0" w:space="0" w:color="auto"/>
        <w:bottom w:val="none" w:sz="0" w:space="0" w:color="auto"/>
        <w:right w:val="none" w:sz="0" w:space="0" w:color="auto"/>
      </w:divBdr>
    </w:div>
    <w:div w:id="678043112">
      <w:bodyDiv w:val="1"/>
      <w:marLeft w:val="0"/>
      <w:marRight w:val="0"/>
      <w:marTop w:val="0"/>
      <w:marBottom w:val="0"/>
      <w:divBdr>
        <w:top w:val="none" w:sz="0" w:space="0" w:color="auto"/>
        <w:left w:val="none" w:sz="0" w:space="0" w:color="auto"/>
        <w:bottom w:val="none" w:sz="0" w:space="0" w:color="auto"/>
        <w:right w:val="none" w:sz="0" w:space="0" w:color="auto"/>
      </w:divBdr>
    </w:div>
    <w:div w:id="679042731">
      <w:bodyDiv w:val="1"/>
      <w:marLeft w:val="0"/>
      <w:marRight w:val="0"/>
      <w:marTop w:val="0"/>
      <w:marBottom w:val="0"/>
      <w:divBdr>
        <w:top w:val="none" w:sz="0" w:space="0" w:color="auto"/>
        <w:left w:val="none" w:sz="0" w:space="0" w:color="auto"/>
        <w:bottom w:val="none" w:sz="0" w:space="0" w:color="auto"/>
        <w:right w:val="none" w:sz="0" w:space="0" w:color="auto"/>
      </w:divBdr>
    </w:div>
    <w:div w:id="679551935">
      <w:bodyDiv w:val="1"/>
      <w:marLeft w:val="0"/>
      <w:marRight w:val="0"/>
      <w:marTop w:val="0"/>
      <w:marBottom w:val="0"/>
      <w:divBdr>
        <w:top w:val="none" w:sz="0" w:space="0" w:color="auto"/>
        <w:left w:val="none" w:sz="0" w:space="0" w:color="auto"/>
        <w:bottom w:val="none" w:sz="0" w:space="0" w:color="auto"/>
        <w:right w:val="none" w:sz="0" w:space="0" w:color="auto"/>
      </w:divBdr>
    </w:div>
    <w:div w:id="686180869">
      <w:bodyDiv w:val="1"/>
      <w:marLeft w:val="0"/>
      <w:marRight w:val="0"/>
      <w:marTop w:val="0"/>
      <w:marBottom w:val="0"/>
      <w:divBdr>
        <w:top w:val="none" w:sz="0" w:space="0" w:color="auto"/>
        <w:left w:val="none" w:sz="0" w:space="0" w:color="auto"/>
        <w:bottom w:val="none" w:sz="0" w:space="0" w:color="auto"/>
        <w:right w:val="none" w:sz="0" w:space="0" w:color="auto"/>
      </w:divBdr>
    </w:div>
    <w:div w:id="698358004">
      <w:bodyDiv w:val="1"/>
      <w:marLeft w:val="0"/>
      <w:marRight w:val="0"/>
      <w:marTop w:val="0"/>
      <w:marBottom w:val="0"/>
      <w:divBdr>
        <w:top w:val="none" w:sz="0" w:space="0" w:color="auto"/>
        <w:left w:val="none" w:sz="0" w:space="0" w:color="auto"/>
        <w:bottom w:val="none" w:sz="0" w:space="0" w:color="auto"/>
        <w:right w:val="none" w:sz="0" w:space="0" w:color="auto"/>
      </w:divBdr>
    </w:div>
    <w:div w:id="715280729">
      <w:bodyDiv w:val="1"/>
      <w:marLeft w:val="0"/>
      <w:marRight w:val="0"/>
      <w:marTop w:val="0"/>
      <w:marBottom w:val="0"/>
      <w:divBdr>
        <w:top w:val="none" w:sz="0" w:space="0" w:color="auto"/>
        <w:left w:val="none" w:sz="0" w:space="0" w:color="auto"/>
        <w:bottom w:val="none" w:sz="0" w:space="0" w:color="auto"/>
        <w:right w:val="none" w:sz="0" w:space="0" w:color="auto"/>
      </w:divBdr>
    </w:div>
    <w:div w:id="723064688">
      <w:bodyDiv w:val="1"/>
      <w:marLeft w:val="0"/>
      <w:marRight w:val="0"/>
      <w:marTop w:val="0"/>
      <w:marBottom w:val="0"/>
      <w:divBdr>
        <w:top w:val="none" w:sz="0" w:space="0" w:color="auto"/>
        <w:left w:val="none" w:sz="0" w:space="0" w:color="auto"/>
        <w:bottom w:val="none" w:sz="0" w:space="0" w:color="auto"/>
        <w:right w:val="none" w:sz="0" w:space="0" w:color="auto"/>
      </w:divBdr>
    </w:div>
    <w:div w:id="725833965">
      <w:bodyDiv w:val="1"/>
      <w:marLeft w:val="0"/>
      <w:marRight w:val="0"/>
      <w:marTop w:val="0"/>
      <w:marBottom w:val="0"/>
      <w:divBdr>
        <w:top w:val="none" w:sz="0" w:space="0" w:color="auto"/>
        <w:left w:val="none" w:sz="0" w:space="0" w:color="auto"/>
        <w:bottom w:val="none" w:sz="0" w:space="0" w:color="auto"/>
        <w:right w:val="none" w:sz="0" w:space="0" w:color="auto"/>
      </w:divBdr>
    </w:div>
    <w:div w:id="726076742">
      <w:bodyDiv w:val="1"/>
      <w:marLeft w:val="0"/>
      <w:marRight w:val="0"/>
      <w:marTop w:val="0"/>
      <w:marBottom w:val="0"/>
      <w:divBdr>
        <w:top w:val="none" w:sz="0" w:space="0" w:color="auto"/>
        <w:left w:val="none" w:sz="0" w:space="0" w:color="auto"/>
        <w:bottom w:val="none" w:sz="0" w:space="0" w:color="auto"/>
        <w:right w:val="none" w:sz="0" w:space="0" w:color="auto"/>
      </w:divBdr>
    </w:div>
    <w:div w:id="726685405">
      <w:bodyDiv w:val="1"/>
      <w:marLeft w:val="0"/>
      <w:marRight w:val="0"/>
      <w:marTop w:val="0"/>
      <w:marBottom w:val="0"/>
      <w:divBdr>
        <w:top w:val="none" w:sz="0" w:space="0" w:color="auto"/>
        <w:left w:val="none" w:sz="0" w:space="0" w:color="auto"/>
        <w:bottom w:val="none" w:sz="0" w:space="0" w:color="auto"/>
        <w:right w:val="none" w:sz="0" w:space="0" w:color="auto"/>
      </w:divBdr>
    </w:div>
    <w:div w:id="734015373">
      <w:bodyDiv w:val="1"/>
      <w:marLeft w:val="0"/>
      <w:marRight w:val="0"/>
      <w:marTop w:val="0"/>
      <w:marBottom w:val="0"/>
      <w:divBdr>
        <w:top w:val="none" w:sz="0" w:space="0" w:color="auto"/>
        <w:left w:val="none" w:sz="0" w:space="0" w:color="auto"/>
        <w:bottom w:val="none" w:sz="0" w:space="0" w:color="auto"/>
        <w:right w:val="none" w:sz="0" w:space="0" w:color="auto"/>
      </w:divBdr>
    </w:div>
    <w:div w:id="734275684">
      <w:bodyDiv w:val="1"/>
      <w:marLeft w:val="0"/>
      <w:marRight w:val="0"/>
      <w:marTop w:val="0"/>
      <w:marBottom w:val="0"/>
      <w:divBdr>
        <w:top w:val="none" w:sz="0" w:space="0" w:color="auto"/>
        <w:left w:val="none" w:sz="0" w:space="0" w:color="auto"/>
        <w:bottom w:val="none" w:sz="0" w:space="0" w:color="auto"/>
        <w:right w:val="none" w:sz="0" w:space="0" w:color="auto"/>
      </w:divBdr>
    </w:div>
    <w:div w:id="735863669">
      <w:bodyDiv w:val="1"/>
      <w:marLeft w:val="0"/>
      <w:marRight w:val="0"/>
      <w:marTop w:val="0"/>
      <w:marBottom w:val="0"/>
      <w:divBdr>
        <w:top w:val="none" w:sz="0" w:space="0" w:color="auto"/>
        <w:left w:val="none" w:sz="0" w:space="0" w:color="auto"/>
        <w:bottom w:val="none" w:sz="0" w:space="0" w:color="auto"/>
        <w:right w:val="none" w:sz="0" w:space="0" w:color="auto"/>
      </w:divBdr>
    </w:div>
    <w:div w:id="736899446">
      <w:bodyDiv w:val="1"/>
      <w:marLeft w:val="0"/>
      <w:marRight w:val="0"/>
      <w:marTop w:val="0"/>
      <w:marBottom w:val="0"/>
      <w:divBdr>
        <w:top w:val="none" w:sz="0" w:space="0" w:color="auto"/>
        <w:left w:val="none" w:sz="0" w:space="0" w:color="auto"/>
        <w:bottom w:val="none" w:sz="0" w:space="0" w:color="auto"/>
        <w:right w:val="none" w:sz="0" w:space="0" w:color="auto"/>
      </w:divBdr>
    </w:div>
    <w:div w:id="763304290">
      <w:bodyDiv w:val="1"/>
      <w:marLeft w:val="0"/>
      <w:marRight w:val="0"/>
      <w:marTop w:val="0"/>
      <w:marBottom w:val="0"/>
      <w:divBdr>
        <w:top w:val="none" w:sz="0" w:space="0" w:color="auto"/>
        <w:left w:val="none" w:sz="0" w:space="0" w:color="auto"/>
        <w:bottom w:val="none" w:sz="0" w:space="0" w:color="auto"/>
        <w:right w:val="none" w:sz="0" w:space="0" w:color="auto"/>
      </w:divBdr>
    </w:div>
    <w:div w:id="765658478">
      <w:bodyDiv w:val="1"/>
      <w:marLeft w:val="0"/>
      <w:marRight w:val="0"/>
      <w:marTop w:val="0"/>
      <w:marBottom w:val="0"/>
      <w:divBdr>
        <w:top w:val="none" w:sz="0" w:space="0" w:color="auto"/>
        <w:left w:val="none" w:sz="0" w:space="0" w:color="auto"/>
        <w:bottom w:val="none" w:sz="0" w:space="0" w:color="auto"/>
        <w:right w:val="none" w:sz="0" w:space="0" w:color="auto"/>
      </w:divBdr>
    </w:div>
    <w:div w:id="768114302">
      <w:bodyDiv w:val="1"/>
      <w:marLeft w:val="0"/>
      <w:marRight w:val="0"/>
      <w:marTop w:val="0"/>
      <w:marBottom w:val="0"/>
      <w:divBdr>
        <w:top w:val="none" w:sz="0" w:space="0" w:color="auto"/>
        <w:left w:val="none" w:sz="0" w:space="0" w:color="auto"/>
        <w:bottom w:val="none" w:sz="0" w:space="0" w:color="auto"/>
        <w:right w:val="none" w:sz="0" w:space="0" w:color="auto"/>
      </w:divBdr>
    </w:div>
    <w:div w:id="769591710">
      <w:bodyDiv w:val="1"/>
      <w:marLeft w:val="0"/>
      <w:marRight w:val="0"/>
      <w:marTop w:val="0"/>
      <w:marBottom w:val="0"/>
      <w:divBdr>
        <w:top w:val="none" w:sz="0" w:space="0" w:color="auto"/>
        <w:left w:val="none" w:sz="0" w:space="0" w:color="auto"/>
        <w:bottom w:val="none" w:sz="0" w:space="0" w:color="auto"/>
        <w:right w:val="none" w:sz="0" w:space="0" w:color="auto"/>
      </w:divBdr>
    </w:div>
    <w:div w:id="776558215">
      <w:bodyDiv w:val="1"/>
      <w:marLeft w:val="0"/>
      <w:marRight w:val="0"/>
      <w:marTop w:val="0"/>
      <w:marBottom w:val="0"/>
      <w:divBdr>
        <w:top w:val="none" w:sz="0" w:space="0" w:color="auto"/>
        <w:left w:val="none" w:sz="0" w:space="0" w:color="auto"/>
        <w:bottom w:val="none" w:sz="0" w:space="0" w:color="auto"/>
        <w:right w:val="none" w:sz="0" w:space="0" w:color="auto"/>
      </w:divBdr>
    </w:div>
    <w:div w:id="794953869">
      <w:bodyDiv w:val="1"/>
      <w:marLeft w:val="0"/>
      <w:marRight w:val="0"/>
      <w:marTop w:val="0"/>
      <w:marBottom w:val="0"/>
      <w:divBdr>
        <w:top w:val="none" w:sz="0" w:space="0" w:color="auto"/>
        <w:left w:val="none" w:sz="0" w:space="0" w:color="auto"/>
        <w:bottom w:val="none" w:sz="0" w:space="0" w:color="auto"/>
        <w:right w:val="none" w:sz="0" w:space="0" w:color="auto"/>
      </w:divBdr>
    </w:div>
    <w:div w:id="826895716">
      <w:bodyDiv w:val="1"/>
      <w:marLeft w:val="0"/>
      <w:marRight w:val="0"/>
      <w:marTop w:val="0"/>
      <w:marBottom w:val="0"/>
      <w:divBdr>
        <w:top w:val="none" w:sz="0" w:space="0" w:color="auto"/>
        <w:left w:val="none" w:sz="0" w:space="0" w:color="auto"/>
        <w:bottom w:val="none" w:sz="0" w:space="0" w:color="auto"/>
        <w:right w:val="none" w:sz="0" w:space="0" w:color="auto"/>
      </w:divBdr>
    </w:div>
    <w:div w:id="829902987">
      <w:bodyDiv w:val="1"/>
      <w:marLeft w:val="0"/>
      <w:marRight w:val="0"/>
      <w:marTop w:val="0"/>
      <w:marBottom w:val="0"/>
      <w:divBdr>
        <w:top w:val="none" w:sz="0" w:space="0" w:color="auto"/>
        <w:left w:val="none" w:sz="0" w:space="0" w:color="auto"/>
        <w:bottom w:val="none" w:sz="0" w:space="0" w:color="auto"/>
        <w:right w:val="none" w:sz="0" w:space="0" w:color="auto"/>
      </w:divBdr>
    </w:div>
    <w:div w:id="830876917">
      <w:bodyDiv w:val="1"/>
      <w:marLeft w:val="0"/>
      <w:marRight w:val="0"/>
      <w:marTop w:val="0"/>
      <w:marBottom w:val="0"/>
      <w:divBdr>
        <w:top w:val="none" w:sz="0" w:space="0" w:color="auto"/>
        <w:left w:val="none" w:sz="0" w:space="0" w:color="auto"/>
        <w:bottom w:val="none" w:sz="0" w:space="0" w:color="auto"/>
        <w:right w:val="none" w:sz="0" w:space="0" w:color="auto"/>
      </w:divBdr>
    </w:div>
    <w:div w:id="841890930">
      <w:bodyDiv w:val="1"/>
      <w:marLeft w:val="0"/>
      <w:marRight w:val="0"/>
      <w:marTop w:val="0"/>
      <w:marBottom w:val="0"/>
      <w:divBdr>
        <w:top w:val="none" w:sz="0" w:space="0" w:color="auto"/>
        <w:left w:val="none" w:sz="0" w:space="0" w:color="auto"/>
        <w:bottom w:val="none" w:sz="0" w:space="0" w:color="auto"/>
        <w:right w:val="none" w:sz="0" w:space="0" w:color="auto"/>
      </w:divBdr>
    </w:div>
    <w:div w:id="858202843">
      <w:bodyDiv w:val="1"/>
      <w:marLeft w:val="0"/>
      <w:marRight w:val="0"/>
      <w:marTop w:val="0"/>
      <w:marBottom w:val="0"/>
      <w:divBdr>
        <w:top w:val="none" w:sz="0" w:space="0" w:color="auto"/>
        <w:left w:val="none" w:sz="0" w:space="0" w:color="auto"/>
        <w:bottom w:val="none" w:sz="0" w:space="0" w:color="auto"/>
        <w:right w:val="none" w:sz="0" w:space="0" w:color="auto"/>
      </w:divBdr>
    </w:div>
    <w:div w:id="866679301">
      <w:bodyDiv w:val="1"/>
      <w:marLeft w:val="0"/>
      <w:marRight w:val="0"/>
      <w:marTop w:val="0"/>
      <w:marBottom w:val="0"/>
      <w:divBdr>
        <w:top w:val="none" w:sz="0" w:space="0" w:color="auto"/>
        <w:left w:val="none" w:sz="0" w:space="0" w:color="auto"/>
        <w:bottom w:val="none" w:sz="0" w:space="0" w:color="auto"/>
        <w:right w:val="none" w:sz="0" w:space="0" w:color="auto"/>
      </w:divBdr>
    </w:div>
    <w:div w:id="868907578">
      <w:bodyDiv w:val="1"/>
      <w:marLeft w:val="0"/>
      <w:marRight w:val="0"/>
      <w:marTop w:val="0"/>
      <w:marBottom w:val="0"/>
      <w:divBdr>
        <w:top w:val="none" w:sz="0" w:space="0" w:color="auto"/>
        <w:left w:val="none" w:sz="0" w:space="0" w:color="auto"/>
        <w:bottom w:val="none" w:sz="0" w:space="0" w:color="auto"/>
        <w:right w:val="none" w:sz="0" w:space="0" w:color="auto"/>
      </w:divBdr>
    </w:div>
    <w:div w:id="899751508">
      <w:bodyDiv w:val="1"/>
      <w:marLeft w:val="0"/>
      <w:marRight w:val="0"/>
      <w:marTop w:val="0"/>
      <w:marBottom w:val="0"/>
      <w:divBdr>
        <w:top w:val="none" w:sz="0" w:space="0" w:color="auto"/>
        <w:left w:val="none" w:sz="0" w:space="0" w:color="auto"/>
        <w:bottom w:val="none" w:sz="0" w:space="0" w:color="auto"/>
        <w:right w:val="none" w:sz="0" w:space="0" w:color="auto"/>
      </w:divBdr>
    </w:div>
    <w:div w:id="902520486">
      <w:bodyDiv w:val="1"/>
      <w:marLeft w:val="0"/>
      <w:marRight w:val="0"/>
      <w:marTop w:val="0"/>
      <w:marBottom w:val="0"/>
      <w:divBdr>
        <w:top w:val="none" w:sz="0" w:space="0" w:color="auto"/>
        <w:left w:val="none" w:sz="0" w:space="0" w:color="auto"/>
        <w:bottom w:val="none" w:sz="0" w:space="0" w:color="auto"/>
        <w:right w:val="none" w:sz="0" w:space="0" w:color="auto"/>
      </w:divBdr>
    </w:div>
    <w:div w:id="902713762">
      <w:bodyDiv w:val="1"/>
      <w:marLeft w:val="0"/>
      <w:marRight w:val="0"/>
      <w:marTop w:val="0"/>
      <w:marBottom w:val="0"/>
      <w:divBdr>
        <w:top w:val="none" w:sz="0" w:space="0" w:color="auto"/>
        <w:left w:val="none" w:sz="0" w:space="0" w:color="auto"/>
        <w:bottom w:val="none" w:sz="0" w:space="0" w:color="auto"/>
        <w:right w:val="none" w:sz="0" w:space="0" w:color="auto"/>
      </w:divBdr>
    </w:div>
    <w:div w:id="909658120">
      <w:bodyDiv w:val="1"/>
      <w:marLeft w:val="0"/>
      <w:marRight w:val="0"/>
      <w:marTop w:val="0"/>
      <w:marBottom w:val="0"/>
      <w:divBdr>
        <w:top w:val="none" w:sz="0" w:space="0" w:color="auto"/>
        <w:left w:val="none" w:sz="0" w:space="0" w:color="auto"/>
        <w:bottom w:val="none" w:sz="0" w:space="0" w:color="auto"/>
        <w:right w:val="none" w:sz="0" w:space="0" w:color="auto"/>
      </w:divBdr>
    </w:div>
    <w:div w:id="910115727">
      <w:bodyDiv w:val="1"/>
      <w:marLeft w:val="0"/>
      <w:marRight w:val="0"/>
      <w:marTop w:val="0"/>
      <w:marBottom w:val="0"/>
      <w:divBdr>
        <w:top w:val="none" w:sz="0" w:space="0" w:color="auto"/>
        <w:left w:val="none" w:sz="0" w:space="0" w:color="auto"/>
        <w:bottom w:val="none" w:sz="0" w:space="0" w:color="auto"/>
        <w:right w:val="none" w:sz="0" w:space="0" w:color="auto"/>
      </w:divBdr>
    </w:div>
    <w:div w:id="912661339">
      <w:bodyDiv w:val="1"/>
      <w:marLeft w:val="0"/>
      <w:marRight w:val="0"/>
      <w:marTop w:val="0"/>
      <w:marBottom w:val="0"/>
      <w:divBdr>
        <w:top w:val="none" w:sz="0" w:space="0" w:color="auto"/>
        <w:left w:val="none" w:sz="0" w:space="0" w:color="auto"/>
        <w:bottom w:val="none" w:sz="0" w:space="0" w:color="auto"/>
        <w:right w:val="none" w:sz="0" w:space="0" w:color="auto"/>
      </w:divBdr>
    </w:div>
    <w:div w:id="924606072">
      <w:bodyDiv w:val="1"/>
      <w:marLeft w:val="0"/>
      <w:marRight w:val="0"/>
      <w:marTop w:val="0"/>
      <w:marBottom w:val="0"/>
      <w:divBdr>
        <w:top w:val="none" w:sz="0" w:space="0" w:color="auto"/>
        <w:left w:val="none" w:sz="0" w:space="0" w:color="auto"/>
        <w:bottom w:val="none" w:sz="0" w:space="0" w:color="auto"/>
        <w:right w:val="none" w:sz="0" w:space="0" w:color="auto"/>
      </w:divBdr>
    </w:div>
    <w:div w:id="928318215">
      <w:bodyDiv w:val="1"/>
      <w:marLeft w:val="0"/>
      <w:marRight w:val="0"/>
      <w:marTop w:val="0"/>
      <w:marBottom w:val="0"/>
      <w:divBdr>
        <w:top w:val="none" w:sz="0" w:space="0" w:color="auto"/>
        <w:left w:val="none" w:sz="0" w:space="0" w:color="auto"/>
        <w:bottom w:val="none" w:sz="0" w:space="0" w:color="auto"/>
        <w:right w:val="none" w:sz="0" w:space="0" w:color="auto"/>
      </w:divBdr>
    </w:div>
    <w:div w:id="928729793">
      <w:bodyDiv w:val="1"/>
      <w:marLeft w:val="0"/>
      <w:marRight w:val="0"/>
      <w:marTop w:val="0"/>
      <w:marBottom w:val="0"/>
      <w:divBdr>
        <w:top w:val="none" w:sz="0" w:space="0" w:color="auto"/>
        <w:left w:val="none" w:sz="0" w:space="0" w:color="auto"/>
        <w:bottom w:val="none" w:sz="0" w:space="0" w:color="auto"/>
        <w:right w:val="none" w:sz="0" w:space="0" w:color="auto"/>
      </w:divBdr>
    </w:div>
    <w:div w:id="942104125">
      <w:bodyDiv w:val="1"/>
      <w:marLeft w:val="0"/>
      <w:marRight w:val="0"/>
      <w:marTop w:val="0"/>
      <w:marBottom w:val="0"/>
      <w:divBdr>
        <w:top w:val="none" w:sz="0" w:space="0" w:color="auto"/>
        <w:left w:val="none" w:sz="0" w:space="0" w:color="auto"/>
        <w:bottom w:val="none" w:sz="0" w:space="0" w:color="auto"/>
        <w:right w:val="none" w:sz="0" w:space="0" w:color="auto"/>
      </w:divBdr>
    </w:div>
    <w:div w:id="948049499">
      <w:bodyDiv w:val="1"/>
      <w:marLeft w:val="0"/>
      <w:marRight w:val="0"/>
      <w:marTop w:val="0"/>
      <w:marBottom w:val="0"/>
      <w:divBdr>
        <w:top w:val="none" w:sz="0" w:space="0" w:color="auto"/>
        <w:left w:val="none" w:sz="0" w:space="0" w:color="auto"/>
        <w:bottom w:val="none" w:sz="0" w:space="0" w:color="auto"/>
        <w:right w:val="none" w:sz="0" w:space="0" w:color="auto"/>
      </w:divBdr>
    </w:div>
    <w:div w:id="948437969">
      <w:bodyDiv w:val="1"/>
      <w:marLeft w:val="0"/>
      <w:marRight w:val="0"/>
      <w:marTop w:val="0"/>
      <w:marBottom w:val="0"/>
      <w:divBdr>
        <w:top w:val="none" w:sz="0" w:space="0" w:color="auto"/>
        <w:left w:val="none" w:sz="0" w:space="0" w:color="auto"/>
        <w:bottom w:val="none" w:sz="0" w:space="0" w:color="auto"/>
        <w:right w:val="none" w:sz="0" w:space="0" w:color="auto"/>
      </w:divBdr>
    </w:div>
    <w:div w:id="951277559">
      <w:bodyDiv w:val="1"/>
      <w:marLeft w:val="0"/>
      <w:marRight w:val="0"/>
      <w:marTop w:val="0"/>
      <w:marBottom w:val="0"/>
      <w:divBdr>
        <w:top w:val="none" w:sz="0" w:space="0" w:color="auto"/>
        <w:left w:val="none" w:sz="0" w:space="0" w:color="auto"/>
        <w:bottom w:val="none" w:sz="0" w:space="0" w:color="auto"/>
        <w:right w:val="none" w:sz="0" w:space="0" w:color="auto"/>
      </w:divBdr>
    </w:div>
    <w:div w:id="994258932">
      <w:bodyDiv w:val="1"/>
      <w:marLeft w:val="0"/>
      <w:marRight w:val="0"/>
      <w:marTop w:val="0"/>
      <w:marBottom w:val="0"/>
      <w:divBdr>
        <w:top w:val="none" w:sz="0" w:space="0" w:color="auto"/>
        <w:left w:val="none" w:sz="0" w:space="0" w:color="auto"/>
        <w:bottom w:val="none" w:sz="0" w:space="0" w:color="auto"/>
        <w:right w:val="none" w:sz="0" w:space="0" w:color="auto"/>
      </w:divBdr>
    </w:div>
    <w:div w:id="995304783">
      <w:bodyDiv w:val="1"/>
      <w:marLeft w:val="0"/>
      <w:marRight w:val="0"/>
      <w:marTop w:val="0"/>
      <w:marBottom w:val="0"/>
      <w:divBdr>
        <w:top w:val="none" w:sz="0" w:space="0" w:color="auto"/>
        <w:left w:val="none" w:sz="0" w:space="0" w:color="auto"/>
        <w:bottom w:val="none" w:sz="0" w:space="0" w:color="auto"/>
        <w:right w:val="none" w:sz="0" w:space="0" w:color="auto"/>
      </w:divBdr>
    </w:div>
    <w:div w:id="1009796174">
      <w:bodyDiv w:val="1"/>
      <w:marLeft w:val="0"/>
      <w:marRight w:val="0"/>
      <w:marTop w:val="0"/>
      <w:marBottom w:val="0"/>
      <w:divBdr>
        <w:top w:val="none" w:sz="0" w:space="0" w:color="auto"/>
        <w:left w:val="none" w:sz="0" w:space="0" w:color="auto"/>
        <w:bottom w:val="none" w:sz="0" w:space="0" w:color="auto"/>
        <w:right w:val="none" w:sz="0" w:space="0" w:color="auto"/>
      </w:divBdr>
    </w:div>
    <w:div w:id="1021929274">
      <w:bodyDiv w:val="1"/>
      <w:marLeft w:val="0"/>
      <w:marRight w:val="0"/>
      <w:marTop w:val="0"/>
      <w:marBottom w:val="0"/>
      <w:divBdr>
        <w:top w:val="none" w:sz="0" w:space="0" w:color="auto"/>
        <w:left w:val="none" w:sz="0" w:space="0" w:color="auto"/>
        <w:bottom w:val="none" w:sz="0" w:space="0" w:color="auto"/>
        <w:right w:val="none" w:sz="0" w:space="0" w:color="auto"/>
      </w:divBdr>
    </w:div>
    <w:div w:id="1024474502">
      <w:bodyDiv w:val="1"/>
      <w:marLeft w:val="0"/>
      <w:marRight w:val="0"/>
      <w:marTop w:val="0"/>
      <w:marBottom w:val="0"/>
      <w:divBdr>
        <w:top w:val="none" w:sz="0" w:space="0" w:color="auto"/>
        <w:left w:val="none" w:sz="0" w:space="0" w:color="auto"/>
        <w:bottom w:val="none" w:sz="0" w:space="0" w:color="auto"/>
        <w:right w:val="none" w:sz="0" w:space="0" w:color="auto"/>
      </w:divBdr>
    </w:div>
    <w:div w:id="1034964282">
      <w:bodyDiv w:val="1"/>
      <w:marLeft w:val="0"/>
      <w:marRight w:val="0"/>
      <w:marTop w:val="0"/>
      <w:marBottom w:val="0"/>
      <w:divBdr>
        <w:top w:val="none" w:sz="0" w:space="0" w:color="auto"/>
        <w:left w:val="none" w:sz="0" w:space="0" w:color="auto"/>
        <w:bottom w:val="none" w:sz="0" w:space="0" w:color="auto"/>
        <w:right w:val="none" w:sz="0" w:space="0" w:color="auto"/>
      </w:divBdr>
    </w:div>
    <w:div w:id="1038504641">
      <w:bodyDiv w:val="1"/>
      <w:marLeft w:val="0"/>
      <w:marRight w:val="0"/>
      <w:marTop w:val="0"/>
      <w:marBottom w:val="0"/>
      <w:divBdr>
        <w:top w:val="none" w:sz="0" w:space="0" w:color="auto"/>
        <w:left w:val="none" w:sz="0" w:space="0" w:color="auto"/>
        <w:bottom w:val="none" w:sz="0" w:space="0" w:color="auto"/>
        <w:right w:val="none" w:sz="0" w:space="0" w:color="auto"/>
      </w:divBdr>
    </w:div>
    <w:div w:id="1043821437">
      <w:bodyDiv w:val="1"/>
      <w:marLeft w:val="0"/>
      <w:marRight w:val="0"/>
      <w:marTop w:val="0"/>
      <w:marBottom w:val="0"/>
      <w:divBdr>
        <w:top w:val="none" w:sz="0" w:space="0" w:color="auto"/>
        <w:left w:val="none" w:sz="0" w:space="0" w:color="auto"/>
        <w:bottom w:val="none" w:sz="0" w:space="0" w:color="auto"/>
        <w:right w:val="none" w:sz="0" w:space="0" w:color="auto"/>
      </w:divBdr>
    </w:div>
    <w:div w:id="1055086092">
      <w:bodyDiv w:val="1"/>
      <w:marLeft w:val="0"/>
      <w:marRight w:val="0"/>
      <w:marTop w:val="0"/>
      <w:marBottom w:val="0"/>
      <w:divBdr>
        <w:top w:val="none" w:sz="0" w:space="0" w:color="auto"/>
        <w:left w:val="none" w:sz="0" w:space="0" w:color="auto"/>
        <w:bottom w:val="none" w:sz="0" w:space="0" w:color="auto"/>
        <w:right w:val="none" w:sz="0" w:space="0" w:color="auto"/>
      </w:divBdr>
    </w:div>
    <w:div w:id="1061097915">
      <w:bodyDiv w:val="1"/>
      <w:marLeft w:val="0"/>
      <w:marRight w:val="0"/>
      <w:marTop w:val="0"/>
      <w:marBottom w:val="0"/>
      <w:divBdr>
        <w:top w:val="none" w:sz="0" w:space="0" w:color="auto"/>
        <w:left w:val="none" w:sz="0" w:space="0" w:color="auto"/>
        <w:bottom w:val="none" w:sz="0" w:space="0" w:color="auto"/>
        <w:right w:val="none" w:sz="0" w:space="0" w:color="auto"/>
      </w:divBdr>
    </w:div>
    <w:div w:id="1082874707">
      <w:bodyDiv w:val="1"/>
      <w:marLeft w:val="0"/>
      <w:marRight w:val="0"/>
      <w:marTop w:val="0"/>
      <w:marBottom w:val="0"/>
      <w:divBdr>
        <w:top w:val="none" w:sz="0" w:space="0" w:color="auto"/>
        <w:left w:val="none" w:sz="0" w:space="0" w:color="auto"/>
        <w:bottom w:val="none" w:sz="0" w:space="0" w:color="auto"/>
        <w:right w:val="none" w:sz="0" w:space="0" w:color="auto"/>
      </w:divBdr>
    </w:div>
    <w:div w:id="1084031330">
      <w:bodyDiv w:val="1"/>
      <w:marLeft w:val="0"/>
      <w:marRight w:val="0"/>
      <w:marTop w:val="0"/>
      <w:marBottom w:val="0"/>
      <w:divBdr>
        <w:top w:val="none" w:sz="0" w:space="0" w:color="auto"/>
        <w:left w:val="none" w:sz="0" w:space="0" w:color="auto"/>
        <w:bottom w:val="none" w:sz="0" w:space="0" w:color="auto"/>
        <w:right w:val="none" w:sz="0" w:space="0" w:color="auto"/>
      </w:divBdr>
    </w:div>
    <w:div w:id="1084837523">
      <w:bodyDiv w:val="1"/>
      <w:marLeft w:val="0"/>
      <w:marRight w:val="0"/>
      <w:marTop w:val="0"/>
      <w:marBottom w:val="0"/>
      <w:divBdr>
        <w:top w:val="none" w:sz="0" w:space="0" w:color="auto"/>
        <w:left w:val="none" w:sz="0" w:space="0" w:color="auto"/>
        <w:bottom w:val="none" w:sz="0" w:space="0" w:color="auto"/>
        <w:right w:val="none" w:sz="0" w:space="0" w:color="auto"/>
      </w:divBdr>
    </w:div>
    <w:div w:id="1088889811">
      <w:bodyDiv w:val="1"/>
      <w:marLeft w:val="0"/>
      <w:marRight w:val="0"/>
      <w:marTop w:val="0"/>
      <w:marBottom w:val="0"/>
      <w:divBdr>
        <w:top w:val="none" w:sz="0" w:space="0" w:color="auto"/>
        <w:left w:val="none" w:sz="0" w:space="0" w:color="auto"/>
        <w:bottom w:val="none" w:sz="0" w:space="0" w:color="auto"/>
        <w:right w:val="none" w:sz="0" w:space="0" w:color="auto"/>
      </w:divBdr>
    </w:div>
    <w:div w:id="1127817026">
      <w:bodyDiv w:val="1"/>
      <w:marLeft w:val="0"/>
      <w:marRight w:val="0"/>
      <w:marTop w:val="0"/>
      <w:marBottom w:val="0"/>
      <w:divBdr>
        <w:top w:val="none" w:sz="0" w:space="0" w:color="auto"/>
        <w:left w:val="none" w:sz="0" w:space="0" w:color="auto"/>
        <w:bottom w:val="none" w:sz="0" w:space="0" w:color="auto"/>
        <w:right w:val="none" w:sz="0" w:space="0" w:color="auto"/>
      </w:divBdr>
    </w:div>
    <w:div w:id="1155877596">
      <w:bodyDiv w:val="1"/>
      <w:marLeft w:val="0"/>
      <w:marRight w:val="0"/>
      <w:marTop w:val="0"/>
      <w:marBottom w:val="0"/>
      <w:divBdr>
        <w:top w:val="none" w:sz="0" w:space="0" w:color="auto"/>
        <w:left w:val="none" w:sz="0" w:space="0" w:color="auto"/>
        <w:bottom w:val="none" w:sz="0" w:space="0" w:color="auto"/>
        <w:right w:val="none" w:sz="0" w:space="0" w:color="auto"/>
      </w:divBdr>
    </w:div>
    <w:div w:id="1156604074">
      <w:bodyDiv w:val="1"/>
      <w:marLeft w:val="0"/>
      <w:marRight w:val="0"/>
      <w:marTop w:val="0"/>
      <w:marBottom w:val="0"/>
      <w:divBdr>
        <w:top w:val="none" w:sz="0" w:space="0" w:color="auto"/>
        <w:left w:val="none" w:sz="0" w:space="0" w:color="auto"/>
        <w:bottom w:val="none" w:sz="0" w:space="0" w:color="auto"/>
        <w:right w:val="none" w:sz="0" w:space="0" w:color="auto"/>
      </w:divBdr>
    </w:div>
    <w:div w:id="1162084981">
      <w:bodyDiv w:val="1"/>
      <w:marLeft w:val="0"/>
      <w:marRight w:val="0"/>
      <w:marTop w:val="0"/>
      <w:marBottom w:val="0"/>
      <w:divBdr>
        <w:top w:val="none" w:sz="0" w:space="0" w:color="auto"/>
        <w:left w:val="none" w:sz="0" w:space="0" w:color="auto"/>
        <w:bottom w:val="none" w:sz="0" w:space="0" w:color="auto"/>
        <w:right w:val="none" w:sz="0" w:space="0" w:color="auto"/>
      </w:divBdr>
    </w:div>
    <w:div w:id="1162818769">
      <w:bodyDiv w:val="1"/>
      <w:marLeft w:val="0"/>
      <w:marRight w:val="0"/>
      <w:marTop w:val="0"/>
      <w:marBottom w:val="0"/>
      <w:divBdr>
        <w:top w:val="none" w:sz="0" w:space="0" w:color="auto"/>
        <w:left w:val="none" w:sz="0" w:space="0" w:color="auto"/>
        <w:bottom w:val="none" w:sz="0" w:space="0" w:color="auto"/>
        <w:right w:val="none" w:sz="0" w:space="0" w:color="auto"/>
      </w:divBdr>
    </w:div>
    <w:div w:id="1163620167">
      <w:bodyDiv w:val="1"/>
      <w:marLeft w:val="0"/>
      <w:marRight w:val="0"/>
      <w:marTop w:val="0"/>
      <w:marBottom w:val="0"/>
      <w:divBdr>
        <w:top w:val="none" w:sz="0" w:space="0" w:color="auto"/>
        <w:left w:val="none" w:sz="0" w:space="0" w:color="auto"/>
        <w:bottom w:val="none" w:sz="0" w:space="0" w:color="auto"/>
        <w:right w:val="none" w:sz="0" w:space="0" w:color="auto"/>
      </w:divBdr>
    </w:div>
    <w:div w:id="1181435856">
      <w:bodyDiv w:val="1"/>
      <w:marLeft w:val="0"/>
      <w:marRight w:val="0"/>
      <w:marTop w:val="0"/>
      <w:marBottom w:val="0"/>
      <w:divBdr>
        <w:top w:val="none" w:sz="0" w:space="0" w:color="auto"/>
        <w:left w:val="none" w:sz="0" w:space="0" w:color="auto"/>
        <w:bottom w:val="none" w:sz="0" w:space="0" w:color="auto"/>
        <w:right w:val="none" w:sz="0" w:space="0" w:color="auto"/>
      </w:divBdr>
    </w:div>
    <w:div w:id="1193156191">
      <w:bodyDiv w:val="1"/>
      <w:marLeft w:val="0"/>
      <w:marRight w:val="0"/>
      <w:marTop w:val="0"/>
      <w:marBottom w:val="0"/>
      <w:divBdr>
        <w:top w:val="none" w:sz="0" w:space="0" w:color="auto"/>
        <w:left w:val="none" w:sz="0" w:space="0" w:color="auto"/>
        <w:bottom w:val="none" w:sz="0" w:space="0" w:color="auto"/>
        <w:right w:val="none" w:sz="0" w:space="0" w:color="auto"/>
      </w:divBdr>
    </w:div>
    <w:div w:id="1237277760">
      <w:bodyDiv w:val="1"/>
      <w:marLeft w:val="0"/>
      <w:marRight w:val="0"/>
      <w:marTop w:val="0"/>
      <w:marBottom w:val="0"/>
      <w:divBdr>
        <w:top w:val="none" w:sz="0" w:space="0" w:color="auto"/>
        <w:left w:val="none" w:sz="0" w:space="0" w:color="auto"/>
        <w:bottom w:val="none" w:sz="0" w:space="0" w:color="auto"/>
        <w:right w:val="none" w:sz="0" w:space="0" w:color="auto"/>
      </w:divBdr>
    </w:div>
    <w:div w:id="1241021671">
      <w:bodyDiv w:val="1"/>
      <w:marLeft w:val="0"/>
      <w:marRight w:val="0"/>
      <w:marTop w:val="0"/>
      <w:marBottom w:val="0"/>
      <w:divBdr>
        <w:top w:val="none" w:sz="0" w:space="0" w:color="auto"/>
        <w:left w:val="none" w:sz="0" w:space="0" w:color="auto"/>
        <w:bottom w:val="none" w:sz="0" w:space="0" w:color="auto"/>
        <w:right w:val="none" w:sz="0" w:space="0" w:color="auto"/>
      </w:divBdr>
    </w:div>
    <w:div w:id="1247619223">
      <w:bodyDiv w:val="1"/>
      <w:marLeft w:val="0"/>
      <w:marRight w:val="0"/>
      <w:marTop w:val="0"/>
      <w:marBottom w:val="0"/>
      <w:divBdr>
        <w:top w:val="none" w:sz="0" w:space="0" w:color="auto"/>
        <w:left w:val="none" w:sz="0" w:space="0" w:color="auto"/>
        <w:bottom w:val="none" w:sz="0" w:space="0" w:color="auto"/>
        <w:right w:val="none" w:sz="0" w:space="0" w:color="auto"/>
      </w:divBdr>
    </w:div>
    <w:div w:id="1253198282">
      <w:bodyDiv w:val="1"/>
      <w:marLeft w:val="0"/>
      <w:marRight w:val="0"/>
      <w:marTop w:val="0"/>
      <w:marBottom w:val="0"/>
      <w:divBdr>
        <w:top w:val="none" w:sz="0" w:space="0" w:color="auto"/>
        <w:left w:val="none" w:sz="0" w:space="0" w:color="auto"/>
        <w:bottom w:val="none" w:sz="0" w:space="0" w:color="auto"/>
        <w:right w:val="none" w:sz="0" w:space="0" w:color="auto"/>
      </w:divBdr>
    </w:div>
    <w:div w:id="1255823830">
      <w:bodyDiv w:val="1"/>
      <w:marLeft w:val="0"/>
      <w:marRight w:val="0"/>
      <w:marTop w:val="0"/>
      <w:marBottom w:val="0"/>
      <w:divBdr>
        <w:top w:val="none" w:sz="0" w:space="0" w:color="auto"/>
        <w:left w:val="none" w:sz="0" w:space="0" w:color="auto"/>
        <w:bottom w:val="none" w:sz="0" w:space="0" w:color="auto"/>
        <w:right w:val="none" w:sz="0" w:space="0" w:color="auto"/>
      </w:divBdr>
    </w:div>
    <w:div w:id="1255936453">
      <w:bodyDiv w:val="1"/>
      <w:marLeft w:val="0"/>
      <w:marRight w:val="0"/>
      <w:marTop w:val="0"/>
      <w:marBottom w:val="0"/>
      <w:divBdr>
        <w:top w:val="none" w:sz="0" w:space="0" w:color="auto"/>
        <w:left w:val="none" w:sz="0" w:space="0" w:color="auto"/>
        <w:bottom w:val="none" w:sz="0" w:space="0" w:color="auto"/>
        <w:right w:val="none" w:sz="0" w:space="0" w:color="auto"/>
      </w:divBdr>
    </w:div>
    <w:div w:id="1284728317">
      <w:bodyDiv w:val="1"/>
      <w:marLeft w:val="0"/>
      <w:marRight w:val="0"/>
      <w:marTop w:val="0"/>
      <w:marBottom w:val="0"/>
      <w:divBdr>
        <w:top w:val="none" w:sz="0" w:space="0" w:color="auto"/>
        <w:left w:val="none" w:sz="0" w:space="0" w:color="auto"/>
        <w:bottom w:val="none" w:sz="0" w:space="0" w:color="auto"/>
        <w:right w:val="none" w:sz="0" w:space="0" w:color="auto"/>
      </w:divBdr>
    </w:div>
    <w:div w:id="1285967533">
      <w:bodyDiv w:val="1"/>
      <w:marLeft w:val="0"/>
      <w:marRight w:val="0"/>
      <w:marTop w:val="0"/>
      <w:marBottom w:val="0"/>
      <w:divBdr>
        <w:top w:val="none" w:sz="0" w:space="0" w:color="auto"/>
        <w:left w:val="none" w:sz="0" w:space="0" w:color="auto"/>
        <w:bottom w:val="none" w:sz="0" w:space="0" w:color="auto"/>
        <w:right w:val="none" w:sz="0" w:space="0" w:color="auto"/>
      </w:divBdr>
    </w:div>
    <w:div w:id="1298296118">
      <w:bodyDiv w:val="1"/>
      <w:marLeft w:val="0"/>
      <w:marRight w:val="0"/>
      <w:marTop w:val="0"/>
      <w:marBottom w:val="0"/>
      <w:divBdr>
        <w:top w:val="none" w:sz="0" w:space="0" w:color="auto"/>
        <w:left w:val="none" w:sz="0" w:space="0" w:color="auto"/>
        <w:bottom w:val="none" w:sz="0" w:space="0" w:color="auto"/>
        <w:right w:val="none" w:sz="0" w:space="0" w:color="auto"/>
      </w:divBdr>
    </w:div>
    <w:div w:id="1316184386">
      <w:bodyDiv w:val="1"/>
      <w:marLeft w:val="0"/>
      <w:marRight w:val="0"/>
      <w:marTop w:val="0"/>
      <w:marBottom w:val="0"/>
      <w:divBdr>
        <w:top w:val="none" w:sz="0" w:space="0" w:color="auto"/>
        <w:left w:val="none" w:sz="0" w:space="0" w:color="auto"/>
        <w:bottom w:val="none" w:sz="0" w:space="0" w:color="auto"/>
        <w:right w:val="none" w:sz="0" w:space="0" w:color="auto"/>
      </w:divBdr>
    </w:div>
    <w:div w:id="1319918866">
      <w:bodyDiv w:val="1"/>
      <w:marLeft w:val="0"/>
      <w:marRight w:val="0"/>
      <w:marTop w:val="0"/>
      <w:marBottom w:val="0"/>
      <w:divBdr>
        <w:top w:val="none" w:sz="0" w:space="0" w:color="auto"/>
        <w:left w:val="none" w:sz="0" w:space="0" w:color="auto"/>
        <w:bottom w:val="none" w:sz="0" w:space="0" w:color="auto"/>
        <w:right w:val="none" w:sz="0" w:space="0" w:color="auto"/>
      </w:divBdr>
    </w:div>
    <w:div w:id="1322661965">
      <w:bodyDiv w:val="1"/>
      <w:marLeft w:val="0"/>
      <w:marRight w:val="0"/>
      <w:marTop w:val="0"/>
      <w:marBottom w:val="0"/>
      <w:divBdr>
        <w:top w:val="none" w:sz="0" w:space="0" w:color="auto"/>
        <w:left w:val="none" w:sz="0" w:space="0" w:color="auto"/>
        <w:bottom w:val="none" w:sz="0" w:space="0" w:color="auto"/>
        <w:right w:val="none" w:sz="0" w:space="0" w:color="auto"/>
      </w:divBdr>
    </w:div>
    <w:div w:id="1323117647">
      <w:bodyDiv w:val="1"/>
      <w:marLeft w:val="0"/>
      <w:marRight w:val="0"/>
      <w:marTop w:val="0"/>
      <w:marBottom w:val="0"/>
      <w:divBdr>
        <w:top w:val="none" w:sz="0" w:space="0" w:color="auto"/>
        <w:left w:val="none" w:sz="0" w:space="0" w:color="auto"/>
        <w:bottom w:val="none" w:sz="0" w:space="0" w:color="auto"/>
        <w:right w:val="none" w:sz="0" w:space="0" w:color="auto"/>
      </w:divBdr>
    </w:div>
    <w:div w:id="1326398411">
      <w:bodyDiv w:val="1"/>
      <w:marLeft w:val="0"/>
      <w:marRight w:val="0"/>
      <w:marTop w:val="0"/>
      <w:marBottom w:val="0"/>
      <w:divBdr>
        <w:top w:val="none" w:sz="0" w:space="0" w:color="auto"/>
        <w:left w:val="none" w:sz="0" w:space="0" w:color="auto"/>
        <w:bottom w:val="none" w:sz="0" w:space="0" w:color="auto"/>
        <w:right w:val="none" w:sz="0" w:space="0" w:color="auto"/>
      </w:divBdr>
    </w:div>
    <w:div w:id="1341009493">
      <w:bodyDiv w:val="1"/>
      <w:marLeft w:val="0"/>
      <w:marRight w:val="0"/>
      <w:marTop w:val="0"/>
      <w:marBottom w:val="0"/>
      <w:divBdr>
        <w:top w:val="none" w:sz="0" w:space="0" w:color="auto"/>
        <w:left w:val="none" w:sz="0" w:space="0" w:color="auto"/>
        <w:bottom w:val="none" w:sz="0" w:space="0" w:color="auto"/>
        <w:right w:val="none" w:sz="0" w:space="0" w:color="auto"/>
      </w:divBdr>
    </w:div>
    <w:div w:id="1354333875">
      <w:bodyDiv w:val="1"/>
      <w:marLeft w:val="0"/>
      <w:marRight w:val="0"/>
      <w:marTop w:val="0"/>
      <w:marBottom w:val="0"/>
      <w:divBdr>
        <w:top w:val="none" w:sz="0" w:space="0" w:color="auto"/>
        <w:left w:val="none" w:sz="0" w:space="0" w:color="auto"/>
        <w:bottom w:val="none" w:sz="0" w:space="0" w:color="auto"/>
        <w:right w:val="none" w:sz="0" w:space="0" w:color="auto"/>
      </w:divBdr>
    </w:div>
    <w:div w:id="1363704782">
      <w:bodyDiv w:val="1"/>
      <w:marLeft w:val="0"/>
      <w:marRight w:val="0"/>
      <w:marTop w:val="0"/>
      <w:marBottom w:val="0"/>
      <w:divBdr>
        <w:top w:val="none" w:sz="0" w:space="0" w:color="auto"/>
        <w:left w:val="none" w:sz="0" w:space="0" w:color="auto"/>
        <w:bottom w:val="none" w:sz="0" w:space="0" w:color="auto"/>
        <w:right w:val="none" w:sz="0" w:space="0" w:color="auto"/>
      </w:divBdr>
    </w:div>
    <w:div w:id="1366826160">
      <w:bodyDiv w:val="1"/>
      <w:marLeft w:val="0"/>
      <w:marRight w:val="0"/>
      <w:marTop w:val="0"/>
      <w:marBottom w:val="0"/>
      <w:divBdr>
        <w:top w:val="none" w:sz="0" w:space="0" w:color="auto"/>
        <w:left w:val="none" w:sz="0" w:space="0" w:color="auto"/>
        <w:bottom w:val="none" w:sz="0" w:space="0" w:color="auto"/>
        <w:right w:val="none" w:sz="0" w:space="0" w:color="auto"/>
      </w:divBdr>
    </w:div>
    <w:div w:id="1376539559">
      <w:bodyDiv w:val="1"/>
      <w:marLeft w:val="0"/>
      <w:marRight w:val="0"/>
      <w:marTop w:val="0"/>
      <w:marBottom w:val="0"/>
      <w:divBdr>
        <w:top w:val="none" w:sz="0" w:space="0" w:color="auto"/>
        <w:left w:val="none" w:sz="0" w:space="0" w:color="auto"/>
        <w:bottom w:val="none" w:sz="0" w:space="0" w:color="auto"/>
        <w:right w:val="none" w:sz="0" w:space="0" w:color="auto"/>
      </w:divBdr>
    </w:div>
    <w:div w:id="1382435935">
      <w:bodyDiv w:val="1"/>
      <w:marLeft w:val="0"/>
      <w:marRight w:val="0"/>
      <w:marTop w:val="0"/>
      <w:marBottom w:val="0"/>
      <w:divBdr>
        <w:top w:val="none" w:sz="0" w:space="0" w:color="auto"/>
        <w:left w:val="none" w:sz="0" w:space="0" w:color="auto"/>
        <w:bottom w:val="none" w:sz="0" w:space="0" w:color="auto"/>
        <w:right w:val="none" w:sz="0" w:space="0" w:color="auto"/>
      </w:divBdr>
    </w:div>
    <w:div w:id="1390347777">
      <w:bodyDiv w:val="1"/>
      <w:marLeft w:val="0"/>
      <w:marRight w:val="0"/>
      <w:marTop w:val="0"/>
      <w:marBottom w:val="0"/>
      <w:divBdr>
        <w:top w:val="none" w:sz="0" w:space="0" w:color="auto"/>
        <w:left w:val="none" w:sz="0" w:space="0" w:color="auto"/>
        <w:bottom w:val="none" w:sz="0" w:space="0" w:color="auto"/>
        <w:right w:val="none" w:sz="0" w:space="0" w:color="auto"/>
      </w:divBdr>
    </w:div>
    <w:div w:id="1399745430">
      <w:bodyDiv w:val="1"/>
      <w:marLeft w:val="0"/>
      <w:marRight w:val="0"/>
      <w:marTop w:val="0"/>
      <w:marBottom w:val="0"/>
      <w:divBdr>
        <w:top w:val="none" w:sz="0" w:space="0" w:color="auto"/>
        <w:left w:val="none" w:sz="0" w:space="0" w:color="auto"/>
        <w:bottom w:val="none" w:sz="0" w:space="0" w:color="auto"/>
        <w:right w:val="none" w:sz="0" w:space="0" w:color="auto"/>
      </w:divBdr>
    </w:div>
    <w:div w:id="1399787003">
      <w:bodyDiv w:val="1"/>
      <w:marLeft w:val="0"/>
      <w:marRight w:val="0"/>
      <w:marTop w:val="0"/>
      <w:marBottom w:val="0"/>
      <w:divBdr>
        <w:top w:val="none" w:sz="0" w:space="0" w:color="auto"/>
        <w:left w:val="none" w:sz="0" w:space="0" w:color="auto"/>
        <w:bottom w:val="none" w:sz="0" w:space="0" w:color="auto"/>
        <w:right w:val="none" w:sz="0" w:space="0" w:color="auto"/>
      </w:divBdr>
    </w:div>
    <w:div w:id="1403017544">
      <w:bodyDiv w:val="1"/>
      <w:marLeft w:val="0"/>
      <w:marRight w:val="0"/>
      <w:marTop w:val="0"/>
      <w:marBottom w:val="0"/>
      <w:divBdr>
        <w:top w:val="none" w:sz="0" w:space="0" w:color="auto"/>
        <w:left w:val="none" w:sz="0" w:space="0" w:color="auto"/>
        <w:bottom w:val="none" w:sz="0" w:space="0" w:color="auto"/>
        <w:right w:val="none" w:sz="0" w:space="0" w:color="auto"/>
      </w:divBdr>
    </w:div>
    <w:div w:id="1417827906">
      <w:bodyDiv w:val="1"/>
      <w:marLeft w:val="0"/>
      <w:marRight w:val="0"/>
      <w:marTop w:val="0"/>
      <w:marBottom w:val="0"/>
      <w:divBdr>
        <w:top w:val="none" w:sz="0" w:space="0" w:color="auto"/>
        <w:left w:val="none" w:sz="0" w:space="0" w:color="auto"/>
        <w:bottom w:val="none" w:sz="0" w:space="0" w:color="auto"/>
        <w:right w:val="none" w:sz="0" w:space="0" w:color="auto"/>
      </w:divBdr>
    </w:div>
    <w:div w:id="1418136010">
      <w:bodyDiv w:val="1"/>
      <w:marLeft w:val="0"/>
      <w:marRight w:val="0"/>
      <w:marTop w:val="0"/>
      <w:marBottom w:val="0"/>
      <w:divBdr>
        <w:top w:val="none" w:sz="0" w:space="0" w:color="auto"/>
        <w:left w:val="none" w:sz="0" w:space="0" w:color="auto"/>
        <w:bottom w:val="none" w:sz="0" w:space="0" w:color="auto"/>
        <w:right w:val="none" w:sz="0" w:space="0" w:color="auto"/>
      </w:divBdr>
    </w:div>
    <w:div w:id="1448817084">
      <w:bodyDiv w:val="1"/>
      <w:marLeft w:val="0"/>
      <w:marRight w:val="0"/>
      <w:marTop w:val="0"/>
      <w:marBottom w:val="0"/>
      <w:divBdr>
        <w:top w:val="none" w:sz="0" w:space="0" w:color="auto"/>
        <w:left w:val="none" w:sz="0" w:space="0" w:color="auto"/>
        <w:bottom w:val="none" w:sz="0" w:space="0" w:color="auto"/>
        <w:right w:val="none" w:sz="0" w:space="0" w:color="auto"/>
      </w:divBdr>
    </w:div>
    <w:div w:id="1449661329">
      <w:bodyDiv w:val="1"/>
      <w:marLeft w:val="0"/>
      <w:marRight w:val="0"/>
      <w:marTop w:val="0"/>
      <w:marBottom w:val="0"/>
      <w:divBdr>
        <w:top w:val="none" w:sz="0" w:space="0" w:color="auto"/>
        <w:left w:val="none" w:sz="0" w:space="0" w:color="auto"/>
        <w:bottom w:val="none" w:sz="0" w:space="0" w:color="auto"/>
        <w:right w:val="none" w:sz="0" w:space="0" w:color="auto"/>
      </w:divBdr>
    </w:div>
    <w:div w:id="1450247316">
      <w:bodyDiv w:val="1"/>
      <w:marLeft w:val="0"/>
      <w:marRight w:val="0"/>
      <w:marTop w:val="0"/>
      <w:marBottom w:val="0"/>
      <w:divBdr>
        <w:top w:val="none" w:sz="0" w:space="0" w:color="auto"/>
        <w:left w:val="none" w:sz="0" w:space="0" w:color="auto"/>
        <w:bottom w:val="none" w:sz="0" w:space="0" w:color="auto"/>
        <w:right w:val="none" w:sz="0" w:space="0" w:color="auto"/>
      </w:divBdr>
    </w:div>
    <w:div w:id="1450901629">
      <w:bodyDiv w:val="1"/>
      <w:marLeft w:val="0"/>
      <w:marRight w:val="0"/>
      <w:marTop w:val="0"/>
      <w:marBottom w:val="0"/>
      <w:divBdr>
        <w:top w:val="none" w:sz="0" w:space="0" w:color="auto"/>
        <w:left w:val="none" w:sz="0" w:space="0" w:color="auto"/>
        <w:bottom w:val="none" w:sz="0" w:space="0" w:color="auto"/>
        <w:right w:val="none" w:sz="0" w:space="0" w:color="auto"/>
      </w:divBdr>
    </w:div>
    <w:div w:id="1452557372">
      <w:bodyDiv w:val="1"/>
      <w:marLeft w:val="0"/>
      <w:marRight w:val="0"/>
      <w:marTop w:val="0"/>
      <w:marBottom w:val="0"/>
      <w:divBdr>
        <w:top w:val="none" w:sz="0" w:space="0" w:color="auto"/>
        <w:left w:val="none" w:sz="0" w:space="0" w:color="auto"/>
        <w:bottom w:val="none" w:sz="0" w:space="0" w:color="auto"/>
        <w:right w:val="none" w:sz="0" w:space="0" w:color="auto"/>
      </w:divBdr>
    </w:div>
    <w:div w:id="1454787827">
      <w:bodyDiv w:val="1"/>
      <w:marLeft w:val="0"/>
      <w:marRight w:val="0"/>
      <w:marTop w:val="0"/>
      <w:marBottom w:val="0"/>
      <w:divBdr>
        <w:top w:val="none" w:sz="0" w:space="0" w:color="auto"/>
        <w:left w:val="none" w:sz="0" w:space="0" w:color="auto"/>
        <w:bottom w:val="none" w:sz="0" w:space="0" w:color="auto"/>
        <w:right w:val="none" w:sz="0" w:space="0" w:color="auto"/>
      </w:divBdr>
    </w:div>
    <w:div w:id="1458721052">
      <w:bodyDiv w:val="1"/>
      <w:marLeft w:val="0"/>
      <w:marRight w:val="0"/>
      <w:marTop w:val="0"/>
      <w:marBottom w:val="0"/>
      <w:divBdr>
        <w:top w:val="none" w:sz="0" w:space="0" w:color="auto"/>
        <w:left w:val="none" w:sz="0" w:space="0" w:color="auto"/>
        <w:bottom w:val="none" w:sz="0" w:space="0" w:color="auto"/>
        <w:right w:val="none" w:sz="0" w:space="0" w:color="auto"/>
      </w:divBdr>
    </w:div>
    <w:div w:id="1462455559">
      <w:bodyDiv w:val="1"/>
      <w:marLeft w:val="0"/>
      <w:marRight w:val="0"/>
      <w:marTop w:val="0"/>
      <w:marBottom w:val="0"/>
      <w:divBdr>
        <w:top w:val="none" w:sz="0" w:space="0" w:color="auto"/>
        <w:left w:val="none" w:sz="0" w:space="0" w:color="auto"/>
        <w:bottom w:val="none" w:sz="0" w:space="0" w:color="auto"/>
        <w:right w:val="none" w:sz="0" w:space="0" w:color="auto"/>
      </w:divBdr>
    </w:div>
    <w:div w:id="1479686994">
      <w:bodyDiv w:val="1"/>
      <w:marLeft w:val="0"/>
      <w:marRight w:val="0"/>
      <w:marTop w:val="0"/>
      <w:marBottom w:val="0"/>
      <w:divBdr>
        <w:top w:val="none" w:sz="0" w:space="0" w:color="auto"/>
        <w:left w:val="none" w:sz="0" w:space="0" w:color="auto"/>
        <w:bottom w:val="none" w:sz="0" w:space="0" w:color="auto"/>
        <w:right w:val="none" w:sz="0" w:space="0" w:color="auto"/>
      </w:divBdr>
    </w:div>
    <w:div w:id="1492260058">
      <w:bodyDiv w:val="1"/>
      <w:marLeft w:val="0"/>
      <w:marRight w:val="0"/>
      <w:marTop w:val="0"/>
      <w:marBottom w:val="0"/>
      <w:divBdr>
        <w:top w:val="none" w:sz="0" w:space="0" w:color="auto"/>
        <w:left w:val="none" w:sz="0" w:space="0" w:color="auto"/>
        <w:bottom w:val="none" w:sz="0" w:space="0" w:color="auto"/>
        <w:right w:val="none" w:sz="0" w:space="0" w:color="auto"/>
      </w:divBdr>
    </w:div>
    <w:div w:id="1505823994">
      <w:bodyDiv w:val="1"/>
      <w:marLeft w:val="0"/>
      <w:marRight w:val="0"/>
      <w:marTop w:val="0"/>
      <w:marBottom w:val="0"/>
      <w:divBdr>
        <w:top w:val="none" w:sz="0" w:space="0" w:color="auto"/>
        <w:left w:val="none" w:sz="0" w:space="0" w:color="auto"/>
        <w:bottom w:val="none" w:sz="0" w:space="0" w:color="auto"/>
        <w:right w:val="none" w:sz="0" w:space="0" w:color="auto"/>
      </w:divBdr>
    </w:div>
    <w:div w:id="1524827386">
      <w:bodyDiv w:val="1"/>
      <w:marLeft w:val="0"/>
      <w:marRight w:val="0"/>
      <w:marTop w:val="0"/>
      <w:marBottom w:val="0"/>
      <w:divBdr>
        <w:top w:val="none" w:sz="0" w:space="0" w:color="auto"/>
        <w:left w:val="none" w:sz="0" w:space="0" w:color="auto"/>
        <w:bottom w:val="none" w:sz="0" w:space="0" w:color="auto"/>
        <w:right w:val="none" w:sz="0" w:space="0" w:color="auto"/>
      </w:divBdr>
    </w:div>
    <w:div w:id="1528375687">
      <w:bodyDiv w:val="1"/>
      <w:marLeft w:val="0"/>
      <w:marRight w:val="0"/>
      <w:marTop w:val="0"/>
      <w:marBottom w:val="0"/>
      <w:divBdr>
        <w:top w:val="none" w:sz="0" w:space="0" w:color="auto"/>
        <w:left w:val="none" w:sz="0" w:space="0" w:color="auto"/>
        <w:bottom w:val="none" w:sz="0" w:space="0" w:color="auto"/>
        <w:right w:val="none" w:sz="0" w:space="0" w:color="auto"/>
      </w:divBdr>
    </w:div>
    <w:div w:id="1535314542">
      <w:bodyDiv w:val="1"/>
      <w:marLeft w:val="0"/>
      <w:marRight w:val="0"/>
      <w:marTop w:val="0"/>
      <w:marBottom w:val="0"/>
      <w:divBdr>
        <w:top w:val="none" w:sz="0" w:space="0" w:color="auto"/>
        <w:left w:val="none" w:sz="0" w:space="0" w:color="auto"/>
        <w:bottom w:val="none" w:sz="0" w:space="0" w:color="auto"/>
        <w:right w:val="none" w:sz="0" w:space="0" w:color="auto"/>
      </w:divBdr>
    </w:div>
    <w:div w:id="1535658065">
      <w:bodyDiv w:val="1"/>
      <w:marLeft w:val="0"/>
      <w:marRight w:val="0"/>
      <w:marTop w:val="0"/>
      <w:marBottom w:val="0"/>
      <w:divBdr>
        <w:top w:val="none" w:sz="0" w:space="0" w:color="auto"/>
        <w:left w:val="none" w:sz="0" w:space="0" w:color="auto"/>
        <w:bottom w:val="none" w:sz="0" w:space="0" w:color="auto"/>
        <w:right w:val="none" w:sz="0" w:space="0" w:color="auto"/>
      </w:divBdr>
    </w:div>
    <w:div w:id="1538470027">
      <w:bodyDiv w:val="1"/>
      <w:marLeft w:val="0"/>
      <w:marRight w:val="0"/>
      <w:marTop w:val="0"/>
      <w:marBottom w:val="0"/>
      <w:divBdr>
        <w:top w:val="none" w:sz="0" w:space="0" w:color="auto"/>
        <w:left w:val="none" w:sz="0" w:space="0" w:color="auto"/>
        <w:bottom w:val="none" w:sz="0" w:space="0" w:color="auto"/>
        <w:right w:val="none" w:sz="0" w:space="0" w:color="auto"/>
      </w:divBdr>
    </w:div>
    <w:div w:id="1543244799">
      <w:bodyDiv w:val="1"/>
      <w:marLeft w:val="0"/>
      <w:marRight w:val="0"/>
      <w:marTop w:val="0"/>
      <w:marBottom w:val="0"/>
      <w:divBdr>
        <w:top w:val="none" w:sz="0" w:space="0" w:color="auto"/>
        <w:left w:val="none" w:sz="0" w:space="0" w:color="auto"/>
        <w:bottom w:val="none" w:sz="0" w:space="0" w:color="auto"/>
        <w:right w:val="none" w:sz="0" w:space="0" w:color="auto"/>
      </w:divBdr>
    </w:div>
    <w:div w:id="1560365491">
      <w:bodyDiv w:val="1"/>
      <w:marLeft w:val="0"/>
      <w:marRight w:val="0"/>
      <w:marTop w:val="0"/>
      <w:marBottom w:val="0"/>
      <w:divBdr>
        <w:top w:val="none" w:sz="0" w:space="0" w:color="auto"/>
        <w:left w:val="none" w:sz="0" w:space="0" w:color="auto"/>
        <w:bottom w:val="none" w:sz="0" w:space="0" w:color="auto"/>
        <w:right w:val="none" w:sz="0" w:space="0" w:color="auto"/>
      </w:divBdr>
    </w:div>
    <w:div w:id="1566836969">
      <w:bodyDiv w:val="1"/>
      <w:marLeft w:val="0"/>
      <w:marRight w:val="0"/>
      <w:marTop w:val="0"/>
      <w:marBottom w:val="0"/>
      <w:divBdr>
        <w:top w:val="none" w:sz="0" w:space="0" w:color="auto"/>
        <w:left w:val="none" w:sz="0" w:space="0" w:color="auto"/>
        <w:bottom w:val="none" w:sz="0" w:space="0" w:color="auto"/>
        <w:right w:val="none" w:sz="0" w:space="0" w:color="auto"/>
      </w:divBdr>
    </w:div>
    <w:div w:id="1598051604">
      <w:bodyDiv w:val="1"/>
      <w:marLeft w:val="0"/>
      <w:marRight w:val="0"/>
      <w:marTop w:val="0"/>
      <w:marBottom w:val="0"/>
      <w:divBdr>
        <w:top w:val="none" w:sz="0" w:space="0" w:color="auto"/>
        <w:left w:val="none" w:sz="0" w:space="0" w:color="auto"/>
        <w:bottom w:val="none" w:sz="0" w:space="0" w:color="auto"/>
        <w:right w:val="none" w:sz="0" w:space="0" w:color="auto"/>
      </w:divBdr>
    </w:div>
    <w:div w:id="1631518962">
      <w:bodyDiv w:val="1"/>
      <w:marLeft w:val="0"/>
      <w:marRight w:val="0"/>
      <w:marTop w:val="0"/>
      <w:marBottom w:val="0"/>
      <w:divBdr>
        <w:top w:val="none" w:sz="0" w:space="0" w:color="auto"/>
        <w:left w:val="none" w:sz="0" w:space="0" w:color="auto"/>
        <w:bottom w:val="none" w:sz="0" w:space="0" w:color="auto"/>
        <w:right w:val="none" w:sz="0" w:space="0" w:color="auto"/>
      </w:divBdr>
    </w:div>
    <w:div w:id="1636446396">
      <w:bodyDiv w:val="1"/>
      <w:marLeft w:val="0"/>
      <w:marRight w:val="0"/>
      <w:marTop w:val="0"/>
      <w:marBottom w:val="0"/>
      <w:divBdr>
        <w:top w:val="none" w:sz="0" w:space="0" w:color="auto"/>
        <w:left w:val="none" w:sz="0" w:space="0" w:color="auto"/>
        <w:bottom w:val="none" w:sz="0" w:space="0" w:color="auto"/>
        <w:right w:val="none" w:sz="0" w:space="0" w:color="auto"/>
      </w:divBdr>
    </w:div>
    <w:div w:id="1642879910">
      <w:bodyDiv w:val="1"/>
      <w:marLeft w:val="0"/>
      <w:marRight w:val="0"/>
      <w:marTop w:val="0"/>
      <w:marBottom w:val="0"/>
      <w:divBdr>
        <w:top w:val="none" w:sz="0" w:space="0" w:color="auto"/>
        <w:left w:val="none" w:sz="0" w:space="0" w:color="auto"/>
        <w:bottom w:val="none" w:sz="0" w:space="0" w:color="auto"/>
        <w:right w:val="none" w:sz="0" w:space="0" w:color="auto"/>
      </w:divBdr>
    </w:div>
    <w:div w:id="1661733355">
      <w:bodyDiv w:val="1"/>
      <w:marLeft w:val="0"/>
      <w:marRight w:val="0"/>
      <w:marTop w:val="0"/>
      <w:marBottom w:val="0"/>
      <w:divBdr>
        <w:top w:val="none" w:sz="0" w:space="0" w:color="auto"/>
        <w:left w:val="none" w:sz="0" w:space="0" w:color="auto"/>
        <w:bottom w:val="none" w:sz="0" w:space="0" w:color="auto"/>
        <w:right w:val="none" w:sz="0" w:space="0" w:color="auto"/>
      </w:divBdr>
    </w:div>
    <w:div w:id="1669556921">
      <w:bodyDiv w:val="1"/>
      <w:marLeft w:val="0"/>
      <w:marRight w:val="0"/>
      <w:marTop w:val="0"/>
      <w:marBottom w:val="0"/>
      <w:divBdr>
        <w:top w:val="none" w:sz="0" w:space="0" w:color="auto"/>
        <w:left w:val="none" w:sz="0" w:space="0" w:color="auto"/>
        <w:bottom w:val="none" w:sz="0" w:space="0" w:color="auto"/>
        <w:right w:val="none" w:sz="0" w:space="0" w:color="auto"/>
      </w:divBdr>
    </w:div>
    <w:div w:id="1673022922">
      <w:bodyDiv w:val="1"/>
      <w:marLeft w:val="0"/>
      <w:marRight w:val="0"/>
      <w:marTop w:val="0"/>
      <w:marBottom w:val="0"/>
      <w:divBdr>
        <w:top w:val="none" w:sz="0" w:space="0" w:color="auto"/>
        <w:left w:val="none" w:sz="0" w:space="0" w:color="auto"/>
        <w:bottom w:val="none" w:sz="0" w:space="0" w:color="auto"/>
        <w:right w:val="none" w:sz="0" w:space="0" w:color="auto"/>
      </w:divBdr>
    </w:div>
    <w:div w:id="1679691766">
      <w:bodyDiv w:val="1"/>
      <w:marLeft w:val="0"/>
      <w:marRight w:val="0"/>
      <w:marTop w:val="0"/>
      <w:marBottom w:val="0"/>
      <w:divBdr>
        <w:top w:val="none" w:sz="0" w:space="0" w:color="auto"/>
        <w:left w:val="none" w:sz="0" w:space="0" w:color="auto"/>
        <w:bottom w:val="none" w:sz="0" w:space="0" w:color="auto"/>
        <w:right w:val="none" w:sz="0" w:space="0" w:color="auto"/>
      </w:divBdr>
    </w:div>
    <w:div w:id="1692998170">
      <w:bodyDiv w:val="1"/>
      <w:marLeft w:val="0"/>
      <w:marRight w:val="0"/>
      <w:marTop w:val="0"/>
      <w:marBottom w:val="0"/>
      <w:divBdr>
        <w:top w:val="none" w:sz="0" w:space="0" w:color="auto"/>
        <w:left w:val="none" w:sz="0" w:space="0" w:color="auto"/>
        <w:bottom w:val="none" w:sz="0" w:space="0" w:color="auto"/>
        <w:right w:val="none" w:sz="0" w:space="0" w:color="auto"/>
      </w:divBdr>
    </w:div>
    <w:div w:id="1697653789">
      <w:bodyDiv w:val="1"/>
      <w:marLeft w:val="0"/>
      <w:marRight w:val="0"/>
      <w:marTop w:val="0"/>
      <w:marBottom w:val="0"/>
      <w:divBdr>
        <w:top w:val="none" w:sz="0" w:space="0" w:color="auto"/>
        <w:left w:val="none" w:sz="0" w:space="0" w:color="auto"/>
        <w:bottom w:val="none" w:sz="0" w:space="0" w:color="auto"/>
        <w:right w:val="none" w:sz="0" w:space="0" w:color="auto"/>
      </w:divBdr>
    </w:div>
    <w:div w:id="1707367194">
      <w:bodyDiv w:val="1"/>
      <w:marLeft w:val="0"/>
      <w:marRight w:val="0"/>
      <w:marTop w:val="0"/>
      <w:marBottom w:val="0"/>
      <w:divBdr>
        <w:top w:val="none" w:sz="0" w:space="0" w:color="auto"/>
        <w:left w:val="none" w:sz="0" w:space="0" w:color="auto"/>
        <w:bottom w:val="none" w:sz="0" w:space="0" w:color="auto"/>
        <w:right w:val="none" w:sz="0" w:space="0" w:color="auto"/>
      </w:divBdr>
    </w:div>
    <w:div w:id="1714692607">
      <w:bodyDiv w:val="1"/>
      <w:marLeft w:val="0"/>
      <w:marRight w:val="0"/>
      <w:marTop w:val="0"/>
      <w:marBottom w:val="0"/>
      <w:divBdr>
        <w:top w:val="none" w:sz="0" w:space="0" w:color="auto"/>
        <w:left w:val="none" w:sz="0" w:space="0" w:color="auto"/>
        <w:bottom w:val="none" w:sz="0" w:space="0" w:color="auto"/>
        <w:right w:val="none" w:sz="0" w:space="0" w:color="auto"/>
      </w:divBdr>
    </w:div>
    <w:div w:id="1715883279">
      <w:bodyDiv w:val="1"/>
      <w:marLeft w:val="0"/>
      <w:marRight w:val="0"/>
      <w:marTop w:val="0"/>
      <w:marBottom w:val="0"/>
      <w:divBdr>
        <w:top w:val="none" w:sz="0" w:space="0" w:color="auto"/>
        <w:left w:val="none" w:sz="0" w:space="0" w:color="auto"/>
        <w:bottom w:val="none" w:sz="0" w:space="0" w:color="auto"/>
        <w:right w:val="none" w:sz="0" w:space="0" w:color="auto"/>
      </w:divBdr>
    </w:div>
    <w:div w:id="1730568468">
      <w:bodyDiv w:val="1"/>
      <w:marLeft w:val="0"/>
      <w:marRight w:val="0"/>
      <w:marTop w:val="0"/>
      <w:marBottom w:val="0"/>
      <w:divBdr>
        <w:top w:val="none" w:sz="0" w:space="0" w:color="auto"/>
        <w:left w:val="none" w:sz="0" w:space="0" w:color="auto"/>
        <w:bottom w:val="none" w:sz="0" w:space="0" w:color="auto"/>
        <w:right w:val="none" w:sz="0" w:space="0" w:color="auto"/>
      </w:divBdr>
    </w:div>
    <w:div w:id="1732581773">
      <w:bodyDiv w:val="1"/>
      <w:marLeft w:val="0"/>
      <w:marRight w:val="0"/>
      <w:marTop w:val="0"/>
      <w:marBottom w:val="0"/>
      <w:divBdr>
        <w:top w:val="none" w:sz="0" w:space="0" w:color="auto"/>
        <w:left w:val="none" w:sz="0" w:space="0" w:color="auto"/>
        <w:bottom w:val="none" w:sz="0" w:space="0" w:color="auto"/>
        <w:right w:val="none" w:sz="0" w:space="0" w:color="auto"/>
      </w:divBdr>
    </w:div>
    <w:div w:id="1740207006">
      <w:bodyDiv w:val="1"/>
      <w:marLeft w:val="0"/>
      <w:marRight w:val="0"/>
      <w:marTop w:val="0"/>
      <w:marBottom w:val="0"/>
      <w:divBdr>
        <w:top w:val="none" w:sz="0" w:space="0" w:color="auto"/>
        <w:left w:val="none" w:sz="0" w:space="0" w:color="auto"/>
        <w:bottom w:val="none" w:sz="0" w:space="0" w:color="auto"/>
        <w:right w:val="none" w:sz="0" w:space="0" w:color="auto"/>
      </w:divBdr>
    </w:div>
    <w:div w:id="1742216013">
      <w:bodyDiv w:val="1"/>
      <w:marLeft w:val="0"/>
      <w:marRight w:val="0"/>
      <w:marTop w:val="0"/>
      <w:marBottom w:val="0"/>
      <w:divBdr>
        <w:top w:val="none" w:sz="0" w:space="0" w:color="auto"/>
        <w:left w:val="none" w:sz="0" w:space="0" w:color="auto"/>
        <w:bottom w:val="none" w:sz="0" w:space="0" w:color="auto"/>
        <w:right w:val="none" w:sz="0" w:space="0" w:color="auto"/>
      </w:divBdr>
    </w:div>
    <w:div w:id="1745491837">
      <w:bodyDiv w:val="1"/>
      <w:marLeft w:val="0"/>
      <w:marRight w:val="0"/>
      <w:marTop w:val="0"/>
      <w:marBottom w:val="0"/>
      <w:divBdr>
        <w:top w:val="none" w:sz="0" w:space="0" w:color="auto"/>
        <w:left w:val="none" w:sz="0" w:space="0" w:color="auto"/>
        <w:bottom w:val="none" w:sz="0" w:space="0" w:color="auto"/>
        <w:right w:val="none" w:sz="0" w:space="0" w:color="auto"/>
      </w:divBdr>
    </w:div>
    <w:div w:id="1749497174">
      <w:bodyDiv w:val="1"/>
      <w:marLeft w:val="0"/>
      <w:marRight w:val="0"/>
      <w:marTop w:val="0"/>
      <w:marBottom w:val="0"/>
      <w:divBdr>
        <w:top w:val="none" w:sz="0" w:space="0" w:color="auto"/>
        <w:left w:val="none" w:sz="0" w:space="0" w:color="auto"/>
        <w:bottom w:val="none" w:sz="0" w:space="0" w:color="auto"/>
        <w:right w:val="none" w:sz="0" w:space="0" w:color="auto"/>
      </w:divBdr>
    </w:div>
    <w:div w:id="1765301817">
      <w:bodyDiv w:val="1"/>
      <w:marLeft w:val="0"/>
      <w:marRight w:val="0"/>
      <w:marTop w:val="0"/>
      <w:marBottom w:val="0"/>
      <w:divBdr>
        <w:top w:val="none" w:sz="0" w:space="0" w:color="auto"/>
        <w:left w:val="none" w:sz="0" w:space="0" w:color="auto"/>
        <w:bottom w:val="none" w:sz="0" w:space="0" w:color="auto"/>
        <w:right w:val="none" w:sz="0" w:space="0" w:color="auto"/>
      </w:divBdr>
    </w:div>
    <w:div w:id="1776973325">
      <w:bodyDiv w:val="1"/>
      <w:marLeft w:val="0"/>
      <w:marRight w:val="0"/>
      <w:marTop w:val="0"/>
      <w:marBottom w:val="0"/>
      <w:divBdr>
        <w:top w:val="none" w:sz="0" w:space="0" w:color="auto"/>
        <w:left w:val="none" w:sz="0" w:space="0" w:color="auto"/>
        <w:bottom w:val="none" w:sz="0" w:space="0" w:color="auto"/>
        <w:right w:val="none" w:sz="0" w:space="0" w:color="auto"/>
      </w:divBdr>
    </w:div>
    <w:div w:id="1802726033">
      <w:bodyDiv w:val="1"/>
      <w:marLeft w:val="0"/>
      <w:marRight w:val="0"/>
      <w:marTop w:val="0"/>
      <w:marBottom w:val="0"/>
      <w:divBdr>
        <w:top w:val="none" w:sz="0" w:space="0" w:color="auto"/>
        <w:left w:val="none" w:sz="0" w:space="0" w:color="auto"/>
        <w:bottom w:val="none" w:sz="0" w:space="0" w:color="auto"/>
        <w:right w:val="none" w:sz="0" w:space="0" w:color="auto"/>
      </w:divBdr>
    </w:div>
    <w:div w:id="1812554414">
      <w:bodyDiv w:val="1"/>
      <w:marLeft w:val="0"/>
      <w:marRight w:val="0"/>
      <w:marTop w:val="0"/>
      <w:marBottom w:val="0"/>
      <w:divBdr>
        <w:top w:val="none" w:sz="0" w:space="0" w:color="auto"/>
        <w:left w:val="none" w:sz="0" w:space="0" w:color="auto"/>
        <w:bottom w:val="none" w:sz="0" w:space="0" w:color="auto"/>
        <w:right w:val="none" w:sz="0" w:space="0" w:color="auto"/>
      </w:divBdr>
    </w:div>
    <w:div w:id="1814325671">
      <w:bodyDiv w:val="1"/>
      <w:marLeft w:val="0"/>
      <w:marRight w:val="0"/>
      <w:marTop w:val="0"/>
      <w:marBottom w:val="0"/>
      <w:divBdr>
        <w:top w:val="none" w:sz="0" w:space="0" w:color="auto"/>
        <w:left w:val="none" w:sz="0" w:space="0" w:color="auto"/>
        <w:bottom w:val="none" w:sz="0" w:space="0" w:color="auto"/>
        <w:right w:val="none" w:sz="0" w:space="0" w:color="auto"/>
      </w:divBdr>
    </w:div>
    <w:div w:id="1819564723">
      <w:bodyDiv w:val="1"/>
      <w:marLeft w:val="0"/>
      <w:marRight w:val="0"/>
      <w:marTop w:val="0"/>
      <w:marBottom w:val="0"/>
      <w:divBdr>
        <w:top w:val="none" w:sz="0" w:space="0" w:color="auto"/>
        <w:left w:val="none" w:sz="0" w:space="0" w:color="auto"/>
        <w:bottom w:val="none" w:sz="0" w:space="0" w:color="auto"/>
        <w:right w:val="none" w:sz="0" w:space="0" w:color="auto"/>
      </w:divBdr>
    </w:div>
    <w:div w:id="1823034965">
      <w:bodyDiv w:val="1"/>
      <w:marLeft w:val="0"/>
      <w:marRight w:val="0"/>
      <w:marTop w:val="0"/>
      <w:marBottom w:val="0"/>
      <w:divBdr>
        <w:top w:val="none" w:sz="0" w:space="0" w:color="auto"/>
        <w:left w:val="none" w:sz="0" w:space="0" w:color="auto"/>
        <w:bottom w:val="none" w:sz="0" w:space="0" w:color="auto"/>
        <w:right w:val="none" w:sz="0" w:space="0" w:color="auto"/>
      </w:divBdr>
    </w:div>
    <w:div w:id="1825462244">
      <w:bodyDiv w:val="1"/>
      <w:marLeft w:val="0"/>
      <w:marRight w:val="0"/>
      <w:marTop w:val="0"/>
      <w:marBottom w:val="0"/>
      <w:divBdr>
        <w:top w:val="none" w:sz="0" w:space="0" w:color="auto"/>
        <w:left w:val="none" w:sz="0" w:space="0" w:color="auto"/>
        <w:bottom w:val="none" w:sz="0" w:space="0" w:color="auto"/>
        <w:right w:val="none" w:sz="0" w:space="0" w:color="auto"/>
      </w:divBdr>
    </w:div>
    <w:div w:id="1834560521">
      <w:bodyDiv w:val="1"/>
      <w:marLeft w:val="0"/>
      <w:marRight w:val="0"/>
      <w:marTop w:val="0"/>
      <w:marBottom w:val="0"/>
      <w:divBdr>
        <w:top w:val="none" w:sz="0" w:space="0" w:color="auto"/>
        <w:left w:val="none" w:sz="0" w:space="0" w:color="auto"/>
        <w:bottom w:val="none" w:sz="0" w:space="0" w:color="auto"/>
        <w:right w:val="none" w:sz="0" w:space="0" w:color="auto"/>
      </w:divBdr>
    </w:div>
    <w:div w:id="1837306625">
      <w:bodyDiv w:val="1"/>
      <w:marLeft w:val="0"/>
      <w:marRight w:val="0"/>
      <w:marTop w:val="0"/>
      <w:marBottom w:val="0"/>
      <w:divBdr>
        <w:top w:val="none" w:sz="0" w:space="0" w:color="auto"/>
        <w:left w:val="none" w:sz="0" w:space="0" w:color="auto"/>
        <w:bottom w:val="none" w:sz="0" w:space="0" w:color="auto"/>
        <w:right w:val="none" w:sz="0" w:space="0" w:color="auto"/>
      </w:divBdr>
    </w:div>
    <w:div w:id="1841577326">
      <w:bodyDiv w:val="1"/>
      <w:marLeft w:val="0"/>
      <w:marRight w:val="0"/>
      <w:marTop w:val="0"/>
      <w:marBottom w:val="0"/>
      <w:divBdr>
        <w:top w:val="none" w:sz="0" w:space="0" w:color="auto"/>
        <w:left w:val="none" w:sz="0" w:space="0" w:color="auto"/>
        <w:bottom w:val="none" w:sz="0" w:space="0" w:color="auto"/>
        <w:right w:val="none" w:sz="0" w:space="0" w:color="auto"/>
      </w:divBdr>
    </w:div>
    <w:div w:id="1856455698">
      <w:bodyDiv w:val="1"/>
      <w:marLeft w:val="0"/>
      <w:marRight w:val="0"/>
      <w:marTop w:val="0"/>
      <w:marBottom w:val="0"/>
      <w:divBdr>
        <w:top w:val="none" w:sz="0" w:space="0" w:color="auto"/>
        <w:left w:val="none" w:sz="0" w:space="0" w:color="auto"/>
        <w:bottom w:val="none" w:sz="0" w:space="0" w:color="auto"/>
        <w:right w:val="none" w:sz="0" w:space="0" w:color="auto"/>
      </w:divBdr>
    </w:div>
    <w:div w:id="1864398809">
      <w:bodyDiv w:val="1"/>
      <w:marLeft w:val="0"/>
      <w:marRight w:val="0"/>
      <w:marTop w:val="0"/>
      <w:marBottom w:val="0"/>
      <w:divBdr>
        <w:top w:val="none" w:sz="0" w:space="0" w:color="auto"/>
        <w:left w:val="none" w:sz="0" w:space="0" w:color="auto"/>
        <w:bottom w:val="none" w:sz="0" w:space="0" w:color="auto"/>
        <w:right w:val="none" w:sz="0" w:space="0" w:color="auto"/>
      </w:divBdr>
    </w:div>
    <w:div w:id="1866796014">
      <w:bodyDiv w:val="1"/>
      <w:marLeft w:val="0"/>
      <w:marRight w:val="0"/>
      <w:marTop w:val="0"/>
      <w:marBottom w:val="0"/>
      <w:divBdr>
        <w:top w:val="none" w:sz="0" w:space="0" w:color="auto"/>
        <w:left w:val="none" w:sz="0" w:space="0" w:color="auto"/>
        <w:bottom w:val="none" w:sz="0" w:space="0" w:color="auto"/>
        <w:right w:val="none" w:sz="0" w:space="0" w:color="auto"/>
      </w:divBdr>
    </w:div>
    <w:div w:id="1867793444">
      <w:bodyDiv w:val="1"/>
      <w:marLeft w:val="0"/>
      <w:marRight w:val="0"/>
      <w:marTop w:val="0"/>
      <w:marBottom w:val="0"/>
      <w:divBdr>
        <w:top w:val="none" w:sz="0" w:space="0" w:color="auto"/>
        <w:left w:val="none" w:sz="0" w:space="0" w:color="auto"/>
        <w:bottom w:val="none" w:sz="0" w:space="0" w:color="auto"/>
        <w:right w:val="none" w:sz="0" w:space="0" w:color="auto"/>
      </w:divBdr>
    </w:div>
    <w:div w:id="1872452930">
      <w:bodyDiv w:val="1"/>
      <w:marLeft w:val="0"/>
      <w:marRight w:val="0"/>
      <w:marTop w:val="0"/>
      <w:marBottom w:val="0"/>
      <w:divBdr>
        <w:top w:val="none" w:sz="0" w:space="0" w:color="auto"/>
        <w:left w:val="none" w:sz="0" w:space="0" w:color="auto"/>
        <w:bottom w:val="none" w:sz="0" w:space="0" w:color="auto"/>
        <w:right w:val="none" w:sz="0" w:space="0" w:color="auto"/>
      </w:divBdr>
    </w:div>
    <w:div w:id="1882087773">
      <w:bodyDiv w:val="1"/>
      <w:marLeft w:val="0"/>
      <w:marRight w:val="0"/>
      <w:marTop w:val="0"/>
      <w:marBottom w:val="0"/>
      <w:divBdr>
        <w:top w:val="none" w:sz="0" w:space="0" w:color="auto"/>
        <w:left w:val="none" w:sz="0" w:space="0" w:color="auto"/>
        <w:bottom w:val="none" w:sz="0" w:space="0" w:color="auto"/>
        <w:right w:val="none" w:sz="0" w:space="0" w:color="auto"/>
      </w:divBdr>
    </w:div>
    <w:div w:id="1888371582">
      <w:bodyDiv w:val="1"/>
      <w:marLeft w:val="0"/>
      <w:marRight w:val="0"/>
      <w:marTop w:val="0"/>
      <w:marBottom w:val="0"/>
      <w:divBdr>
        <w:top w:val="none" w:sz="0" w:space="0" w:color="auto"/>
        <w:left w:val="none" w:sz="0" w:space="0" w:color="auto"/>
        <w:bottom w:val="none" w:sz="0" w:space="0" w:color="auto"/>
        <w:right w:val="none" w:sz="0" w:space="0" w:color="auto"/>
      </w:divBdr>
    </w:div>
    <w:div w:id="1891569697">
      <w:bodyDiv w:val="1"/>
      <w:marLeft w:val="0"/>
      <w:marRight w:val="0"/>
      <w:marTop w:val="0"/>
      <w:marBottom w:val="0"/>
      <w:divBdr>
        <w:top w:val="none" w:sz="0" w:space="0" w:color="auto"/>
        <w:left w:val="none" w:sz="0" w:space="0" w:color="auto"/>
        <w:bottom w:val="none" w:sz="0" w:space="0" w:color="auto"/>
        <w:right w:val="none" w:sz="0" w:space="0" w:color="auto"/>
      </w:divBdr>
    </w:div>
    <w:div w:id="1905289446">
      <w:bodyDiv w:val="1"/>
      <w:marLeft w:val="0"/>
      <w:marRight w:val="0"/>
      <w:marTop w:val="0"/>
      <w:marBottom w:val="0"/>
      <w:divBdr>
        <w:top w:val="none" w:sz="0" w:space="0" w:color="auto"/>
        <w:left w:val="none" w:sz="0" w:space="0" w:color="auto"/>
        <w:bottom w:val="none" w:sz="0" w:space="0" w:color="auto"/>
        <w:right w:val="none" w:sz="0" w:space="0" w:color="auto"/>
      </w:divBdr>
    </w:div>
    <w:div w:id="1948342249">
      <w:bodyDiv w:val="1"/>
      <w:marLeft w:val="0"/>
      <w:marRight w:val="0"/>
      <w:marTop w:val="0"/>
      <w:marBottom w:val="0"/>
      <w:divBdr>
        <w:top w:val="none" w:sz="0" w:space="0" w:color="auto"/>
        <w:left w:val="none" w:sz="0" w:space="0" w:color="auto"/>
        <w:bottom w:val="none" w:sz="0" w:space="0" w:color="auto"/>
        <w:right w:val="none" w:sz="0" w:space="0" w:color="auto"/>
      </w:divBdr>
    </w:div>
    <w:div w:id="1953239794">
      <w:bodyDiv w:val="1"/>
      <w:marLeft w:val="0"/>
      <w:marRight w:val="0"/>
      <w:marTop w:val="0"/>
      <w:marBottom w:val="0"/>
      <w:divBdr>
        <w:top w:val="none" w:sz="0" w:space="0" w:color="auto"/>
        <w:left w:val="none" w:sz="0" w:space="0" w:color="auto"/>
        <w:bottom w:val="none" w:sz="0" w:space="0" w:color="auto"/>
        <w:right w:val="none" w:sz="0" w:space="0" w:color="auto"/>
      </w:divBdr>
    </w:div>
    <w:div w:id="1956058971">
      <w:bodyDiv w:val="1"/>
      <w:marLeft w:val="0"/>
      <w:marRight w:val="0"/>
      <w:marTop w:val="0"/>
      <w:marBottom w:val="0"/>
      <w:divBdr>
        <w:top w:val="none" w:sz="0" w:space="0" w:color="auto"/>
        <w:left w:val="none" w:sz="0" w:space="0" w:color="auto"/>
        <w:bottom w:val="none" w:sz="0" w:space="0" w:color="auto"/>
        <w:right w:val="none" w:sz="0" w:space="0" w:color="auto"/>
      </w:divBdr>
    </w:div>
    <w:div w:id="1971014483">
      <w:bodyDiv w:val="1"/>
      <w:marLeft w:val="0"/>
      <w:marRight w:val="0"/>
      <w:marTop w:val="0"/>
      <w:marBottom w:val="0"/>
      <w:divBdr>
        <w:top w:val="none" w:sz="0" w:space="0" w:color="auto"/>
        <w:left w:val="none" w:sz="0" w:space="0" w:color="auto"/>
        <w:bottom w:val="none" w:sz="0" w:space="0" w:color="auto"/>
        <w:right w:val="none" w:sz="0" w:space="0" w:color="auto"/>
      </w:divBdr>
    </w:div>
    <w:div w:id="1981884038">
      <w:bodyDiv w:val="1"/>
      <w:marLeft w:val="0"/>
      <w:marRight w:val="0"/>
      <w:marTop w:val="0"/>
      <w:marBottom w:val="0"/>
      <w:divBdr>
        <w:top w:val="none" w:sz="0" w:space="0" w:color="auto"/>
        <w:left w:val="none" w:sz="0" w:space="0" w:color="auto"/>
        <w:bottom w:val="none" w:sz="0" w:space="0" w:color="auto"/>
        <w:right w:val="none" w:sz="0" w:space="0" w:color="auto"/>
      </w:divBdr>
    </w:div>
    <w:div w:id="1985424094">
      <w:bodyDiv w:val="1"/>
      <w:marLeft w:val="0"/>
      <w:marRight w:val="0"/>
      <w:marTop w:val="0"/>
      <w:marBottom w:val="0"/>
      <w:divBdr>
        <w:top w:val="none" w:sz="0" w:space="0" w:color="auto"/>
        <w:left w:val="none" w:sz="0" w:space="0" w:color="auto"/>
        <w:bottom w:val="none" w:sz="0" w:space="0" w:color="auto"/>
        <w:right w:val="none" w:sz="0" w:space="0" w:color="auto"/>
      </w:divBdr>
    </w:div>
    <w:div w:id="1995640888">
      <w:bodyDiv w:val="1"/>
      <w:marLeft w:val="0"/>
      <w:marRight w:val="0"/>
      <w:marTop w:val="0"/>
      <w:marBottom w:val="0"/>
      <w:divBdr>
        <w:top w:val="none" w:sz="0" w:space="0" w:color="auto"/>
        <w:left w:val="none" w:sz="0" w:space="0" w:color="auto"/>
        <w:bottom w:val="none" w:sz="0" w:space="0" w:color="auto"/>
        <w:right w:val="none" w:sz="0" w:space="0" w:color="auto"/>
      </w:divBdr>
    </w:div>
    <w:div w:id="2004501860">
      <w:bodyDiv w:val="1"/>
      <w:marLeft w:val="0"/>
      <w:marRight w:val="0"/>
      <w:marTop w:val="0"/>
      <w:marBottom w:val="0"/>
      <w:divBdr>
        <w:top w:val="none" w:sz="0" w:space="0" w:color="auto"/>
        <w:left w:val="none" w:sz="0" w:space="0" w:color="auto"/>
        <w:bottom w:val="none" w:sz="0" w:space="0" w:color="auto"/>
        <w:right w:val="none" w:sz="0" w:space="0" w:color="auto"/>
      </w:divBdr>
    </w:div>
    <w:div w:id="2024866018">
      <w:bodyDiv w:val="1"/>
      <w:marLeft w:val="0"/>
      <w:marRight w:val="0"/>
      <w:marTop w:val="0"/>
      <w:marBottom w:val="0"/>
      <w:divBdr>
        <w:top w:val="none" w:sz="0" w:space="0" w:color="auto"/>
        <w:left w:val="none" w:sz="0" w:space="0" w:color="auto"/>
        <w:bottom w:val="none" w:sz="0" w:space="0" w:color="auto"/>
        <w:right w:val="none" w:sz="0" w:space="0" w:color="auto"/>
      </w:divBdr>
    </w:div>
    <w:div w:id="2035304368">
      <w:bodyDiv w:val="1"/>
      <w:marLeft w:val="0"/>
      <w:marRight w:val="0"/>
      <w:marTop w:val="0"/>
      <w:marBottom w:val="0"/>
      <w:divBdr>
        <w:top w:val="none" w:sz="0" w:space="0" w:color="auto"/>
        <w:left w:val="none" w:sz="0" w:space="0" w:color="auto"/>
        <w:bottom w:val="none" w:sz="0" w:space="0" w:color="auto"/>
        <w:right w:val="none" w:sz="0" w:space="0" w:color="auto"/>
      </w:divBdr>
    </w:div>
    <w:div w:id="2036078798">
      <w:bodyDiv w:val="1"/>
      <w:marLeft w:val="0"/>
      <w:marRight w:val="0"/>
      <w:marTop w:val="0"/>
      <w:marBottom w:val="0"/>
      <w:divBdr>
        <w:top w:val="none" w:sz="0" w:space="0" w:color="auto"/>
        <w:left w:val="none" w:sz="0" w:space="0" w:color="auto"/>
        <w:bottom w:val="none" w:sz="0" w:space="0" w:color="auto"/>
        <w:right w:val="none" w:sz="0" w:space="0" w:color="auto"/>
      </w:divBdr>
    </w:div>
    <w:div w:id="2100717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38B3FB-432E-46E0-BDE1-7C668DC3C4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576</TotalTime>
  <Pages>17</Pages>
  <Words>4236</Words>
  <Characters>23301</Characters>
  <Application>Microsoft Office Word</Application>
  <DocSecurity>0</DocSecurity>
  <Lines>194</Lines>
  <Paragraphs>54</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27483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dc:creator>
  <cp:lastModifiedBy>Celso</cp:lastModifiedBy>
  <cp:revision>40</cp:revision>
  <cp:lastPrinted>2016-08-11T17:53:00Z</cp:lastPrinted>
  <dcterms:created xsi:type="dcterms:W3CDTF">2016-11-10T21:29:00Z</dcterms:created>
  <dcterms:modified xsi:type="dcterms:W3CDTF">2017-06-22T20:23:00Z</dcterms:modified>
</cp:coreProperties>
</file>